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8772" w14:textId="54935AE4" w:rsidR="00F415FF" w:rsidRPr="00CC6F36" w:rsidRDefault="00F94480" w:rsidP="00F415FF">
      <w:pPr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Дополнение к п</w:t>
      </w:r>
      <w:r w:rsidR="00F415FF" w:rsidRPr="00CC6F36">
        <w:rPr>
          <w:rFonts w:eastAsia="Times New Roman"/>
          <w:b/>
          <w:bCs/>
          <w:sz w:val="28"/>
          <w:szCs w:val="28"/>
        </w:rPr>
        <w:t>редложения</w:t>
      </w:r>
      <w:r>
        <w:rPr>
          <w:rFonts w:eastAsia="Times New Roman"/>
          <w:b/>
          <w:bCs/>
          <w:sz w:val="28"/>
          <w:szCs w:val="28"/>
        </w:rPr>
        <w:t>м</w:t>
      </w:r>
      <w:r w:rsidR="00F415FF" w:rsidRPr="00CC6F36">
        <w:rPr>
          <w:rFonts w:eastAsia="Times New Roman"/>
          <w:b/>
          <w:bCs/>
          <w:sz w:val="28"/>
          <w:szCs w:val="28"/>
        </w:rPr>
        <w:t xml:space="preserve"> по изменению </w:t>
      </w:r>
      <w:r w:rsidR="00F415FF" w:rsidRPr="00CC6F36">
        <w:rPr>
          <w:b/>
          <w:bCs/>
          <w:sz w:val="28"/>
          <w:szCs w:val="28"/>
        </w:rPr>
        <w:t>законодат</w:t>
      </w:r>
      <w:r w:rsidR="00F415FF">
        <w:rPr>
          <w:b/>
          <w:bCs/>
          <w:sz w:val="28"/>
          <w:szCs w:val="28"/>
        </w:rPr>
        <w:t xml:space="preserve">ельных и нормативных правовых актов </w:t>
      </w:r>
      <w:r w:rsidR="00F415FF" w:rsidRPr="00CC6F36">
        <w:rPr>
          <w:b/>
          <w:bCs/>
          <w:sz w:val="28"/>
          <w:szCs w:val="28"/>
        </w:rPr>
        <w:t xml:space="preserve"> в сфере ДМДК</w:t>
      </w:r>
    </w:p>
    <w:p w14:paraId="33E9DE4E" w14:textId="77777777" w:rsidR="00F415FF" w:rsidRPr="00CC6F36" w:rsidRDefault="00F415FF" w:rsidP="00F415FF">
      <w:pPr>
        <w:jc w:val="center"/>
        <w:rPr>
          <w:b/>
          <w:bCs/>
          <w:sz w:val="28"/>
          <w:szCs w:val="28"/>
        </w:rPr>
      </w:pPr>
      <w:r w:rsidRPr="00CC6F36">
        <w:rPr>
          <w:b/>
          <w:bCs/>
          <w:sz w:val="28"/>
          <w:szCs w:val="28"/>
        </w:rPr>
        <w:t>способствующих возникновению необоснованных расходов или вводящих избыточные административные ограничения и обязанности для субъектов предпринимательской деятельности</w:t>
      </w:r>
    </w:p>
    <w:p w14:paraId="2E023186" w14:textId="293AC1B1" w:rsidR="00F415FF" w:rsidRDefault="00F415FF" w:rsidP="00F415FF">
      <w:pPr>
        <w:rPr>
          <w:rFonts w:ascii="Arial" w:hAnsi="Arial" w:cs="Arial"/>
          <w:b/>
          <w:bCs/>
        </w:rPr>
      </w:pPr>
    </w:p>
    <w:p w14:paraId="4E255B46" w14:textId="77777777" w:rsidR="00704EC2" w:rsidRDefault="00704EC2" w:rsidP="00F415FF">
      <w:pPr>
        <w:rPr>
          <w:rFonts w:ascii="Arial" w:hAnsi="Arial" w:cs="Arial"/>
          <w:b/>
          <w:bCs/>
        </w:rPr>
      </w:pPr>
    </w:p>
    <w:tbl>
      <w:tblPr>
        <w:tblStyle w:val="a3"/>
        <w:tblW w:w="16161" w:type="dxa"/>
        <w:tblInd w:w="-431" w:type="dxa"/>
        <w:tblLook w:val="04A0" w:firstRow="1" w:lastRow="0" w:firstColumn="1" w:lastColumn="0" w:noHBand="0" w:noVBand="1"/>
      </w:tblPr>
      <w:tblGrid>
        <w:gridCol w:w="617"/>
        <w:gridCol w:w="3677"/>
        <w:gridCol w:w="4805"/>
        <w:gridCol w:w="7062"/>
      </w:tblGrid>
      <w:tr w:rsidR="00F415FF" w14:paraId="538A4F0E" w14:textId="77777777" w:rsidTr="00F415FF">
        <w:tc>
          <w:tcPr>
            <w:tcW w:w="568" w:type="dxa"/>
          </w:tcPr>
          <w:p w14:paraId="2532BDB2" w14:textId="64CCB24D" w:rsidR="00F415FF" w:rsidRPr="00EC11CB" w:rsidRDefault="00704EC2" w:rsidP="00CC2F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н/п</w:t>
            </w:r>
          </w:p>
        </w:tc>
        <w:tc>
          <w:tcPr>
            <w:tcW w:w="3686" w:type="dxa"/>
          </w:tcPr>
          <w:p w14:paraId="26A40B3D" w14:textId="77777777" w:rsidR="00F415FF" w:rsidRDefault="00F415FF" w:rsidP="00CC2F77">
            <w:pPr>
              <w:jc w:val="center"/>
            </w:pPr>
            <w:r w:rsidRPr="00EC11CB">
              <w:rPr>
                <w:b/>
                <w:bCs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4819" w:type="dxa"/>
          </w:tcPr>
          <w:p w14:paraId="7E4FF820" w14:textId="77777777" w:rsidR="00F415FF" w:rsidRDefault="00F415FF" w:rsidP="00CC2F77">
            <w:pPr>
              <w:jc w:val="center"/>
            </w:pPr>
            <w:r w:rsidRPr="00EC11CB">
              <w:rPr>
                <w:rFonts w:eastAsia="Times New Roman"/>
                <w:b/>
                <w:bCs/>
                <w:sz w:val="28"/>
                <w:szCs w:val="28"/>
              </w:rPr>
              <w:t>Предложения</w:t>
            </w:r>
          </w:p>
        </w:tc>
        <w:tc>
          <w:tcPr>
            <w:tcW w:w="7088" w:type="dxa"/>
          </w:tcPr>
          <w:p w14:paraId="5CEEE314" w14:textId="77777777" w:rsidR="00F415FF" w:rsidRDefault="00F415FF" w:rsidP="00CC2F77">
            <w:pPr>
              <w:jc w:val="center"/>
            </w:pPr>
            <w:r w:rsidRPr="00EC11CB">
              <w:rPr>
                <w:b/>
                <w:bCs/>
                <w:sz w:val="28"/>
                <w:szCs w:val="28"/>
              </w:rPr>
              <w:t xml:space="preserve">обоснование </w:t>
            </w:r>
            <w:r w:rsidRPr="00EC11CB">
              <w:rPr>
                <w:rFonts w:eastAsia="Times New Roman"/>
                <w:b/>
                <w:bCs/>
                <w:sz w:val="28"/>
                <w:szCs w:val="28"/>
              </w:rPr>
              <w:t>по изменению</w:t>
            </w:r>
          </w:p>
        </w:tc>
      </w:tr>
      <w:tr w:rsidR="00F415FF" w:rsidRPr="0033552A" w14:paraId="3A33D15F" w14:textId="77777777" w:rsidTr="00F415FF">
        <w:tc>
          <w:tcPr>
            <w:tcW w:w="568" w:type="dxa"/>
          </w:tcPr>
          <w:p w14:paraId="1273D659" w14:textId="0A2B5A35" w:rsidR="00F415FF" w:rsidRPr="00704EC2" w:rsidRDefault="00704EC2" w:rsidP="00CC2F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4EC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14:paraId="00F2DCF1" w14:textId="77777777" w:rsidR="00F415FF" w:rsidRPr="007C24D7" w:rsidRDefault="00F415FF" w:rsidP="00CC2F77">
            <w:pPr>
              <w:pStyle w:val="ConsPlusTitle"/>
              <w:spacing w:after="240"/>
              <w:jc w:val="both"/>
              <w:rPr>
                <w:rFonts w:ascii="Arial" w:eastAsiaTheme="minorEastAsia" w:hAnsi="Arial" w:cs="Arial"/>
                <w:b w:val="0"/>
                <w:bCs/>
                <w:szCs w:val="22"/>
              </w:rPr>
            </w:pPr>
            <w:r w:rsidRPr="007C24D7">
              <w:rPr>
                <w:rFonts w:ascii="Arial" w:eastAsiaTheme="minorEastAsia" w:hAnsi="Arial" w:cs="Arial"/>
                <w:b w:val="0"/>
                <w:bCs/>
                <w:szCs w:val="22"/>
              </w:rPr>
              <w:t xml:space="preserve">Постановление Правительства РФ от 26.02.2021 № 270 «О некоторых вопросах контроля за оборотом драгоценных металлов, драгоценных камней и изделий из них на всех этапах этого оборота и внесении изменений в некоторые акты Правительства Российской Федерации». </w:t>
            </w:r>
          </w:p>
          <w:p w14:paraId="0012BD68" w14:textId="77777777" w:rsidR="00F415FF" w:rsidRPr="007C24D7" w:rsidRDefault="00F415FF" w:rsidP="00CC2F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69F8E691" w14:textId="77777777" w:rsidR="00F415FF" w:rsidRPr="007C24D7" w:rsidRDefault="00F415FF" w:rsidP="00CC2F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C24D7">
              <w:rPr>
                <w:rFonts w:ascii="Arial" w:hAnsi="Arial" w:cs="Arial"/>
                <w:bCs/>
                <w:sz w:val="22"/>
                <w:szCs w:val="22"/>
              </w:rPr>
              <w:t>Разрешить реализацию аффинированных мерных слитков</w:t>
            </w:r>
            <w:r w:rsidRPr="007C24D7">
              <w:rPr>
                <w:rFonts w:ascii="Arial" w:hAnsi="Arial" w:cs="Arial"/>
                <w:sz w:val="22"/>
                <w:szCs w:val="22"/>
              </w:rPr>
              <w:t xml:space="preserve"> физическим лицам</w:t>
            </w:r>
            <w:r w:rsidRPr="007C24D7">
              <w:rPr>
                <w:rFonts w:ascii="Arial" w:hAnsi="Arial" w:cs="Arial"/>
                <w:bCs/>
                <w:sz w:val="22"/>
                <w:szCs w:val="22"/>
              </w:rPr>
              <w:t xml:space="preserve"> всеми юридическими лицами, осуществляющими производство и реализацию драгметаллов и изделий из них, а не только банками.</w:t>
            </w:r>
          </w:p>
          <w:p w14:paraId="434A997E" w14:textId="77777777" w:rsidR="00F415FF" w:rsidRPr="007C24D7" w:rsidRDefault="00F415FF" w:rsidP="002F31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</w:tcPr>
          <w:p w14:paraId="44BDA608" w14:textId="6F9BCD70" w:rsidR="00F415FF" w:rsidRPr="007C24D7" w:rsidRDefault="00F415FF" w:rsidP="00CC2F77">
            <w:pPr>
              <w:pStyle w:val="ConsPlusNormal"/>
              <w:ind w:firstLine="351"/>
              <w:jc w:val="both"/>
              <w:rPr>
                <w:rFonts w:ascii="Arial" w:hAnsi="Arial" w:cs="Arial"/>
                <w:bCs/>
                <w:szCs w:val="22"/>
              </w:rPr>
            </w:pPr>
            <w:r w:rsidRPr="007C24D7">
              <w:rPr>
                <w:rFonts w:ascii="Arial" w:hAnsi="Arial" w:cs="Arial"/>
                <w:szCs w:val="22"/>
              </w:rPr>
              <w:t xml:space="preserve"> ФЗ-41 «О драгоценных металлах и драгоценных камнях» не содержит положений, устанавливающих преимущественное право осуществлять реализацию </w:t>
            </w:r>
            <w:r w:rsidR="007952CA">
              <w:rPr>
                <w:rFonts w:ascii="Arial" w:hAnsi="Arial" w:cs="Arial"/>
                <w:szCs w:val="22"/>
              </w:rPr>
              <w:t>слитков</w:t>
            </w:r>
            <w:r w:rsidR="000253F8" w:rsidRPr="007C24D7">
              <w:rPr>
                <w:rFonts w:ascii="Arial" w:hAnsi="Arial" w:cs="Arial"/>
                <w:szCs w:val="22"/>
              </w:rPr>
              <w:t xml:space="preserve"> </w:t>
            </w:r>
            <w:r w:rsidR="000253F8" w:rsidRPr="007C24D7">
              <w:rPr>
                <w:rFonts w:ascii="Arial" w:hAnsi="Arial" w:cs="Arial"/>
                <w:szCs w:val="22"/>
              </w:rPr>
              <w:t>физическим лицам</w:t>
            </w:r>
            <w:r w:rsidR="007952CA">
              <w:rPr>
                <w:rFonts w:ascii="Arial" w:hAnsi="Arial" w:cs="Arial"/>
                <w:szCs w:val="22"/>
              </w:rPr>
              <w:t xml:space="preserve"> только </w:t>
            </w:r>
            <w:r w:rsidRPr="007C24D7">
              <w:rPr>
                <w:rFonts w:ascii="Arial" w:hAnsi="Arial" w:cs="Arial"/>
                <w:szCs w:val="22"/>
              </w:rPr>
              <w:t>кредитными организациями</w:t>
            </w:r>
            <w:r w:rsidR="000253F8">
              <w:rPr>
                <w:rFonts w:ascii="Arial" w:hAnsi="Arial" w:cs="Arial"/>
                <w:szCs w:val="22"/>
              </w:rPr>
              <w:t>,</w:t>
            </w:r>
            <w:r w:rsidRPr="007C24D7">
              <w:rPr>
                <w:rFonts w:ascii="Arial" w:hAnsi="Arial" w:cs="Arial"/>
                <w:szCs w:val="22"/>
              </w:rPr>
              <w:t xml:space="preserve"> или запрещающих осуществлять реализацию слитков физическим лицам иным юридическим лицам,  </w:t>
            </w:r>
            <w:r w:rsidRPr="007C24D7">
              <w:rPr>
                <w:rFonts w:ascii="Arial" w:hAnsi="Arial" w:cs="Arial"/>
                <w:bCs/>
                <w:szCs w:val="22"/>
              </w:rPr>
              <w:t>осуществляющим производство и реализацию драгметаллов и изделий из них.</w:t>
            </w:r>
            <w:r w:rsidR="000253F8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14:paraId="73DE1523" w14:textId="1A28CA4D" w:rsidR="00F415FF" w:rsidRPr="007C24D7" w:rsidRDefault="00F415FF" w:rsidP="00CC2F77">
            <w:pPr>
              <w:pStyle w:val="ConsPlusNormal"/>
              <w:ind w:firstLine="351"/>
              <w:jc w:val="both"/>
              <w:rPr>
                <w:rFonts w:ascii="Arial" w:hAnsi="Arial" w:cs="Arial"/>
                <w:szCs w:val="22"/>
              </w:rPr>
            </w:pPr>
            <w:r w:rsidRPr="007C24D7">
              <w:rPr>
                <w:rFonts w:ascii="Arial" w:hAnsi="Arial" w:cs="Arial"/>
                <w:bCs/>
                <w:szCs w:val="22"/>
              </w:rPr>
              <w:t xml:space="preserve">Между тем в постановлении Правительства № 270 в  пункте 2 Правил, в определении </w:t>
            </w:r>
            <w:r w:rsidRPr="007C24D7">
              <w:rPr>
                <w:rFonts w:ascii="Arial" w:hAnsi="Arial" w:cs="Arial"/>
                <w:szCs w:val="22"/>
              </w:rPr>
              <w:t xml:space="preserve">«вывод продукции, ювелирных изделий из оборота» </w:t>
            </w:r>
            <w:r w:rsidR="000253F8">
              <w:rPr>
                <w:rFonts w:ascii="Arial" w:hAnsi="Arial" w:cs="Arial"/>
                <w:szCs w:val="22"/>
              </w:rPr>
              <w:t xml:space="preserve">операция по </w:t>
            </w:r>
            <w:r w:rsidR="006D3192" w:rsidRPr="007C24D7">
              <w:rPr>
                <w:rFonts w:ascii="Arial" w:hAnsi="Arial" w:cs="Arial"/>
                <w:szCs w:val="22"/>
              </w:rPr>
              <w:t xml:space="preserve"> реализаци</w:t>
            </w:r>
            <w:r w:rsidR="000253F8">
              <w:rPr>
                <w:rFonts w:ascii="Arial" w:hAnsi="Arial" w:cs="Arial"/>
                <w:szCs w:val="22"/>
              </w:rPr>
              <w:t>и</w:t>
            </w:r>
            <w:r w:rsidR="006D3192" w:rsidRPr="007C24D7">
              <w:rPr>
                <w:rFonts w:ascii="Arial" w:hAnsi="Arial" w:cs="Arial"/>
                <w:szCs w:val="22"/>
              </w:rPr>
              <w:t xml:space="preserve"> мерных слитков физическим лицам</w:t>
            </w:r>
            <w:r w:rsidR="000253F8">
              <w:rPr>
                <w:rFonts w:ascii="Arial" w:hAnsi="Arial" w:cs="Arial"/>
                <w:szCs w:val="22"/>
              </w:rPr>
              <w:t xml:space="preserve"> установлено </w:t>
            </w:r>
            <w:r w:rsidR="006D3192" w:rsidRPr="007C24D7">
              <w:rPr>
                <w:rFonts w:ascii="Arial" w:hAnsi="Arial" w:cs="Arial"/>
                <w:szCs w:val="22"/>
              </w:rPr>
              <w:t xml:space="preserve"> только </w:t>
            </w:r>
            <w:r w:rsidR="000253F8">
              <w:rPr>
                <w:rFonts w:ascii="Arial" w:hAnsi="Arial" w:cs="Arial"/>
                <w:szCs w:val="22"/>
              </w:rPr>
              <w:t xml:space="preserve"> для кредитных организаций</w:t>
            </w:r>
            <w:r w:rsidR="006D3192" w:rsidRPr="007C24D7">
              <w:rPr>
                <w:rFonts w:ascii="Arial" w:hAnsi="Arial" w:cs="Arial"/>
                <w:szCs w:val="22"/>
              </w:rPr>
              <w:t xml:space="preserve">. Для остальных организаций, </w:t>
            </w:r>
            <w:r w:rsidR="006D3192" w:rsidRPr="000253F8">
              <w:rPr>
                <w:rFonts w:ascii="Arial" w:hAnsi="Arial" w:cs="Arial"/>
                <w:szCs w:val="22"/>
              </w:rPr>
              <w:t>осуществля</w:t>
            </w:r>
            <w:r w:rsidR="000253F8">
              <w:rPr>
                <w:rFonts w:ascii="Arial" w:hAnsi="Arial" w:cs="Arial"/>
                <w:szCs w:val="22"/>
              </w:rPr>
              <w:t>ющих</w:t>
            </w:r>
            <w:r w:rsidR="006D3192" w:rsidRPr="000253F8">
              <w:rPr>
                <w:rFonts w:ascii="Arial" w:hAnsi="Arial" w:cs="Arial"/>
                <w:bCs/>
                <w:szCs w:val="22"/>
              </w:rPr>
              <w:t xml:space="preserve"> п</w:t>
            </w:r>
            <w:r w:rsidR="006D3192" w:rsidRPr="007C24D7">
              <w:rPr>
                <w:rFonts w:ascii="Arial" w:hAnsi="Arial" w:cs="Arial"/>
                <w:bCs/>
                <w:szCs w:val="22"/>
              </w:rPr>
              <w:t xml:space="preserve">роизводство и реализацию драгметаллов и изделий из них, предусмотрена </w:t>
            </w:r>
            <w:r w:rsidR="006D3192" w:rsidRPr="007C24D7">
              <w:rPr>
                <w:rFonts w:ascii="Arial" w:hAnsi="Arial" w:cs="Arial"/>
                <w:szCs w:val="22"/>
              </w:rPr>
              <w:t>только реализация (продажа) или иная передача гражданину (физическому лицу) для личного потребления ювелирных изделий.</w:t>
            </w:r>
          </w:p>
          <w:p w14:paraId="097BEACE" w14:textId="0F25A715" w:rsidR="00C40BFF" w:rsidRPr="007C24D7" w:rsidRDefault="00C40BFF" w:rsidP="00CC2F77">
            <w:pPr>
              <w:pStyle w:val="ConsPlusNormal"/>
              <w:ind w:firstLine="351"/>
              <w:jc w:val="both"/>
              <w:rPr>
                <w:rFonts w:ascii="Arial" w:hAnsi="Arial" w:cs="Arial"/>
                <w:szCs w:val="22"/>
              </w:rPr>
            </w:pPr>
            <w:r w:rsidRPr="007C24D7">
              <w:rPr>
                <w:rFonts w:ascii="Arial" w:hAnsi="Arial" w:cs="Arial"/>
                <w:szCs w:val="22"/>
              </w:rPr>
              <w:t xml:space="preserve">Считаем необоснованным данное ограничение для реализации мерных слитков. в ГИИС ДМДК будут вноситься данные о реализации всех видов драгоценных металлов, в том числе и аффинированных мерных слитков драгоценных металлов, организациями </w:t>
            </w:r>
            <w:r w:rsidR="002F311D" w:rsidRPr="007C24D7">
              <w:rPr>
                <w:rFonts w:ascii="Arial" w:hAnsi="Arial" w:cs="Arial"/>
                <w:szCs w:val="22"/>
              </w:rPr>
              <w:t xml:space="preserve">также </w:t>
            </w:r>
            <w:r w:rsidRPr="007C24D7">
              <w:rPr>
                <w:rFonts w:ascii="Arial" w:hAnsi="Arial" w:cs="Arial"/>
                <w:szCs w:val="22"/>
              </w:rPr>
              <w:t>как и кредитными организациями, и соответственно, информация об указанных операциях будет доступна для любого вида контроля.</w:t>
            </w:r>
            <w:r w:rsidR="002F311D" w:rsidRPr="007C24D7">
              <w:rPr>
                <w:rFonts w:ascii="Arial" w:hAnsi="Arial" w:cs="Arial"/>
                <w:szCs w:val="22"/>
              </w:rPr>
              <w:t xml:space="preserve"> Кроме этого</w:t>
            </w:r>
            <w:r w:rsidR="00102043" w:rsidRPr="007C24D7">
              <w:rPr>
                <w:rFonts w:ascii="Arial" w:hAnsi="Arial" w:cs="Arial"/>
                <w:szCs w:val="22"/>
              </w:rPr>
              <w:t>,</w:t>
            </w:r>
            <w:r w:rsidR="002F311D" w:rsidRPr="007C24D7">
              <w:rPr>
                <w:rFonts w:ascii="Arial" w:hAnsi="Arial" w:cs="Arial"/>
                <w:szCs w:val="22"/>
              </w:rPr>
              <w:t xml:space="preserve"> снятие данного ограничения увеличит</w:t>
            </w:r>
            <w:r w:rsidR="00102043" w:rsidRPr="007C24D7">
              <w:rPr>
                <w:rFonts w:ascii="Arial" w:hAnsi="Arial" w:cs="Arial"/>
                <w:szCs w:val="22"/>
              </w:rPr>
              <w:t xml:space="preserve"> доступность к </w:t>
            </w:r>
            <w:r w:rsidR="002F311D" w:rsidRPr="007C24D7">
              <w:rPr>
                <w:rFonts w:ascii="Arial" w:hAnsi="Arial" w:cs="Arial"/>
                <w:szCs w:val="22"/>
              </w:rPr>
              <w:t xml:space="preserve"> рын</w:t>
            </w:r>
            <w:r w:rsidR="00102043" w:rsidRPr="007C24D7">
              <w:rPr>
                <w:rFonts w:ascii="Arial" w:hAnsi="Arial" w:cs="Arial"/>
                <w:szCs w:val="22"/>
              </w:rPr>
              <w:t>ку</w:t>
            </w:r>
            <w:r w:rsidR="002F311D" w:rsidRPr="007C24D7">
              <w:rPr>
                <w:rFonts w:ascii="Arial" w:hAnsi="Arial" w:cs="Arial"/>
                <w:szCs w:val="22"/>
              </w:rPr>
              <w:t xml:space="preserve"> инвестиционных драгоценных металлов для физических лиц. </w:t>
            </w:r>
          </w:p>
          <w:p w14:paraId="0A7E4571" w14:textId="77777777" w:rsidR="00C40BFF" w:rsidRDefault="00C40BFF" w:rsidP="00CC2F77">
            <w:pPr>
              <w:pStyle w:val="ConsPlusNormal"/>
              <w:ind w:firstLine="351"/>
              <w:jc w:val="both"/>
              <w:rPr>
                <w:rFonts w:ascii="Arial" w:hAnsi="Arial" w:cs="Arial"/>
                <w:szCs w:val="22"/>
              </w:rPr>
            </w:pPr>
            <w:r w:rsidRPr="007C24D7">
              <w:rPr>
                <w:rFonts w:ascii="Arial" w:hAnsi="Arial" w:cs="Arial"/>
                <w:szCs w:val="22"/>
              </w:rPr>
              <w:t xml:space="preserve">На основании изложенного предлагаем включить </w:t>
            </w:r>
            <w:r w:rsidR="002F311D" w:rsidRPr="007C24D7">
              <w:rPr>
                <w:rFonts w:ascii="Arial" w:hAnsi="Arial" w:cs="Arial"/>
                <w:szCs w:val="22"/>
              </w:rPr>
              <w:t xml:space="preserve">в </w:t>
            </w:r>
            <w:r w:rsidRPr="007C24D7">
              <w:rPr>
                <w:rFonts w:ascii="Arial" w:hAnsi="Arial" w:cs="Arial"/>
                <w:szCs w:val="22"/>
              </w:rPr>
              <w:t>постановлени</w:t>
            </w:r>
            <w:r w:rsidR="002F311D" w:rsidRPr="007C24D7">
              <w:rPr>
                <w:rFonts w:ascii="Arial" w:hAnsi="Arial" w:cs="Arial"/>
                <w:szCs w:val="22"/>
              </w:rPr>
              <w:t xml:space="preserve">е Правительства № 270 </w:t>
            </w:r>
            <w:r w:rsidR="00102043" w:rsidRPr="007C24D7">
              <w:rPr>
                <w:rFonts w:ascii="Arial" w:hAnsi="Arial" w:cs="Arial"/>
                <w:szCs w:val="22"/>
              </w:rPr>
              <w:t>положение</w:t>
            </w:r>
            <w:r w:rsidR="007952CA">
              <w:rPr>
                <w:rFonts w:ascii="Arial" w:hAnsi="Arial" w:cs="Arial"/>
                <w:szCs w:val="22"/>
              </w:rPr>
              <w:t>,</w:t>
            </w:r>
            <w:r w:rsidR="00102043" w:rsidRPr="007C24D7">
              <w:rPr>
                <w:rFonts w:ascii="Arial" w:hAnsi="Arial" w:cs="Arial"/>
                <w:szCs w:val="22"/>
              </w:rPr>
              <w:t xml:space="preserve"> устанавливающее</w:t>
            </w:r>
            <w:r w:rsidRPr="007C24D7">
              <w:rPr>
                <w:rFonts w:ascii="Arial" w:hAnsi="Arial" w:cs="Arial"/>
                <w:szCs w:val="22"/>
              </w:rPr>
              <w:t xml:space="preserve"> возможность реализации организациями</w:t>
            </w:r>
            <w:r w:rsidR="00102043" w:rsidRPr="007C24D7">
              <w:rPr>
                <w:rFonts w:ascii="Arial" w:hAnsi="Arial" w:cs="Arial"/>
                <w:szCs w:val="22"/>
              </w:rPr>
              <w:t>,</w:t>
            </w:r>
            <w:r w:rsidR="00102043" w:rsidRPr="007C24D7">
              <w:rPr>
                <w:rFonts w:ascii="Arial" w:hAnsi="Arial" w:cs="Arial"/>
                <w:bCs/>
                <w:szCs w:val="22"/>
              </w:rPr>
              <w:t xml:space="preserve"> осуществляющими производство и реализацию драгметаллов и изделий из них,</w:t>
            </w:r>
            <w:r w:rsidRPr="007C24D7">
              <w:rPr>
                <w:rFonts w:ascii="Arial" w:hAnsi="Arial" w:cs="Arial"/>
                <w:szCs w:val="22"/>
              </w:rPr>
              <w:t xml:space="preserve"> </w:t>
            </w:r>
            <w:r w:rsidR="00102043" w:rsidRPr="007C24D7">
              <w:rPr>
                <w:rFonts w:ascii="Arial" w:hAnsi="Arial" w:cs="Arial"/>
                <w:szCs w:val="22"/>
              </w:rPr>
              <w:t xml:space="preserve">мерных </w:t>
            </w:r>
            <w:r w:rsidRPr="007C24D7">
              <w:rPr>
                <w:rFonts w:ascii="Arial" w:hAnsi="Arial" w:cs="Arial"/>
                <w:szCs w:val="22"/>
              </w:rPr>
              <w:t>слитков аффинированных драгоценных металлов физическим лицам</w:t>
            </w:r>
            <w:r w:rsidR="00102043" w:rsidRPr="007C24D7">
              <w:rPr>
                <w:rFonts w:ascii="Arial" w:hAnsi="Arial" w:cs="Arial"/>
                <w:szCs w:val="22"/>
              </w:rPr>
              <w:t>.</w:t>
            </w:r>
            <w:r w:rsidRPr="007C24D7">
              <w:rPr>
                <w:rFonts w:ascii="Arial" w:hAnsi="Arial" w:cs="Arial"/>
                <w:szCs w:val="22"/>
              </w:rPr>
              <w:t xml:space="preserve"> </w:t>
            </w:r>
          </w:p>
          <w:p w14:paraId="1FEF4B98" w14:textId="2CBA849D" w:rsidR="00704EC2" w:rsidRPr="007C24D7" w:rsidRDefault="00704EC2" w:rsidP="00CC2F77">
            <w:pPr>
              <w:pStyle w:val="ConsPlusNormal"/>
              <w:ind w:firstLine="351"/>
              <w:jc w:val="both"/>
              <w:rPr>
                <w:rFonts w:ascii="Arial" w:eastAsiaTheme="minorEastAsia" w:hAnsi="Arial" w:cs="Arial"/>
                <w:bCs/>
                <w:szCs w:val="22"/>
              </w:rPr>
            </w:pPr>
          </w:p>
        </w:tc>
      </w:tr>
      <w:tr w:rsidR="00F415FF" w:rsidRPr="0033552A" w14:paraId="455113C7" w14:textId="77777777" w:rsidTr="00F415FF">
        <w:tc>
          <w:tcPr>
            <w:tcW w:w="568" w:type="dxa"/>
          </w:tcPr>
          <w:p w14:paraId="6181CCA4" w14:textId="1BE11DA0" w:rsidR="00F415FF" w:rsidRPr="00704EC2" w:rsidRDefault="00704EC2" w:rsidP="00CC2F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4EC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686" w:type="dxa"/>
          </w:tcPr>
          <w:p w14:paraId="4B94A178" w14:textId="1EE0C186" w:rsidR="00F415FF" w:rsidRPr="007C24D7" w:rsidRDefault="00102043" w:rsidP="00F94480">
            <w:pPr>
              <w:pStyle w:val="1"/>
              <w:spacing w:before="0" w:after="0"/>
              <w:jc w:val="left"/>
              <w:outlineLvl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bookmarkStart w:id="0" w:name="_Hlk87374344"/>
            <w:r w:rsidRPr="007C24D7">
              <w:rPr>
                <w:rStyle w:val="a5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Постановление Правительства РФ от 6 мая 2016 г. N 394 </w:t>
            </w:r>
            <w:r w:rsidR="00704EC2">
              <w:rPr>
                <w:rStyle w:val="a5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«</w:t>
            </w:r>
            <w:r w:rsidRPr="007C24D7">
              <w:rPr>
                <w:rStyle w:val="a5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Об опробовании, анализе и клеймении ювелирных и других изделий из драгоценных металлов</w:t>
            </w:r>
            <w:bookmarkEnd w:id="0"/>
            <w:r w:rsidR="00704EC2">
              <w:rPr>
                <w:rStyle w:val="a5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».</w:t>
            </w:r>
          </w:p>
        </w:tc>
        <w:tc>
          <w:tcPr>
            <w:tcW w:w="4819" w:type="dxa"/>
          </w:tcPr>
          <w:p w14:paraId="42E29BFF" w14:textId="70370ADF" w:rsidR="007C24D7" w:rsidRPr="007C24D7" w:rsidRDefault="007C24D7" w:rsidP="007C24D7">
            <w:pPr>
              <w:rPr>
                <w:rFonts w:ascii="Arial" w:hAnsi="Arial" w:cs="Arial"/>
                <w:sz w:val="22"/>
                <w:szCs w:val="22"/>
              </w:rPr>
            </w:pPr>
            <w:r w:rsidRPr="00F94480">
              <w:rPr>
                <w:rFonts w:ascii="Arial" w:hAnsi="Arial" w:cs="Arial"/>
                <w:bCs/>
                <w:sz w:val="22"/>
                <w:szCs w:val="22"/>
              </w:rPr>
              <w:t xml:space="preserve">Установить , что анализ </w:t>
            </w:r>
            <w:r w:rsidRPr="00F94480">
              <w:rPr>
                <w:rFonts w:ascii="Arial" w:hAnsi="Arial" w:cs="Arial"/>
                <w:sz w:val="22"/>
                <w:szCs w:val="22"/>
              </w:rPr>
              <w:t>ювелирных и других изделий из драгоценных</w:t>
            </w:r>
            <w:r w:rsidRPr="007C24D7">
              <w:rPr>
                <w:rFonts w:ascii="Arial" w:hAnsi="Arial" w:cs="Arial"/>
                <w:sz w:val="22"/>
                <w:szCs w:val="22"/>
              </w:rPr>
              <w:t xml:space="preserve"> металлов с применения методов, предусматривающих разрушение этого изделия, производится только с письменного разрешения сдатчика таких изделий.</w:t>
            </w:r>
          </w:p>
          <w:p w14:paraId="20035608" w14:textId="0A875F2E" w:rsidR="00F415FF" w:rsidRPr="007C24D7" w:rsidRDefault="00F415FF" w:rsidP="00CC2F77">
            <w:pPr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8" w:type="dxa"/>
          </w:tcPr>
          <w:p w14:paraId="62B5CF31" w14:textId="4DC93E1D" w:rsidR="007C24D7" w:rsidRPr="00F94480" w:rsidRDefault="007C24D7" w:rsidP="00F94480">
            <w:pPr>
              <w:pStyle w:val="1"/>
              <w:spacing w:before="0" w:after="0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4480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Внести изменение в</w:t>
            </w:r>
            <w:r w:rsidRPr="00F94480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Pr="00F94480">
              <w:rPr>
                <w:rStyle w:val="a5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Постановление Правительства РФ  N 394</w:t>
            </w:r>
            <w:r w:rsidR="00F94480" w:rsidRPr="00F94480">
              <w:rPr>
                <w:rStyle w:val="a5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F94480">
              <w:rPr>
                <w:rStyle w:val="a5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5F2E1707" w14:textId="2B272F6F" w:rsidR="007C24D7" w:rsidRPr="00F94480" w:rsidRDefault="00F94480" w:rsidP="00F94480">
            <w:pPr>
              <w:rPr>
                <w:rFonts w:ascii="Arial" w:hAnsi="Arial" w:cs="Arial"/>
                <w:sz w:val="22"/>
                <w:szCs w:val="22"/>
              </w:rPr>
            </w:pPr>
            <w:r w:rsidRPr="00F94480">
              <w:rPr>
                <w:rFonts w:ascii="Arial" w:hAnsi="Arial" w:cs="Arial"/>
                <w:sz w:val="22"/>
                <w:szCs w:val="22"/>
              </w:rPr>
              <w:t>Дополнить абзацем следующего содержания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94480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7C24D7" w:rsidRPr="00F94480">
              <w:rPr>
                <w:rFonts w:ascii="Arial" w:hAnsi="Arial" w:cs="Arial"/>
                <w:sz w:val="22"/>
                <w:szCs w:val="22"/>
              </w:rPr>
              <w:t>Анализ ювелирных и других изделий из драгоценных металлов</w:t>
            </w:r>
            <w:r w:rsidRPr="00F94480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="007C24D7" w:rsidRPr="00F94480">
              <w:rPr>
                <w:rFonts w:ascii="Arial" w:hAnsi="Arial" w:cs="Arial"/>
                <w:sz w:val="22"/>
                <w:szCs w:val="22"/>
              </w:rPr>
              <w:t xml:space="preserve"> применени</w:t>
            </w:r>
            <w:r w:rsidRPr="00F94480">
              <w:rPr>
                <w:rFonts w:ascii="Arial" w:hAnsi="Arial" w:cs="Arial"/>
                <w:sz w:val="22"/>
                <w:szCs w:val="22"/>
              </w:rPr>
              <w:t>ем</w:t>
            </w:r>
            <w:r w:rsidR="007C24D7" w:rsidRPr="00F94480">
              <w:rPr>
                <w:rFonts w:ascii="Arial" w:hAnsi="Arial" w:cs="Arial"/>
                <w:sz w:val="22"/>
                <w:szCs w:val="22"/>
              </w:rPr>
              <w:t xml:space="preserve"> методов, предусматривающих разрушение этого изделия производится с письменного разрешения сдатчика таких изделий.</w:t>
            </w:r>
            <w:r>
              <w:rPr>
                <w:rFonts w:ascii="Arial" w:hAnsi="Arial" w:cs="Arial"/>
                <w:sz w:val="22"/>
                <w:szCs w:val="22"/>
              </w:rPr>
              <w:t>».</w:t>
            </w:r>
          </w:p>
          <w:p w14:paraId="0015DBE8" w14:textId="77777777" w:rsidR="00F415FF" w:rsidRDefault="00F94480" w:rsidP="00CC2F77">
            <w:pPr>
              <w:pStyle w:val="ConsPlusNormal"/>
              <w:ind w:firstLine="351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Производство и оборот изделий в настоящее время полностью прослеживается в </w:t>
            </w:r>
            <w:r w:rsidRPr="007C24D7">
              <w:rPr>
                <w:rFonts w:ascii="Arial" w:hAnsi="Arial" w:cs="Arial"/>
                <w:szCs w:val="22"/>
              </w:rPr>
              <w:t>ГИИС ДМДК</w:t>
            </w:r>
            <w:r w:rsidR="0036213F">
              <w:rPr>
                <w:rFonts w:ascii="Arial" w:hAnsi="Arial" w:cs="Arial"/>
                <w:szCs w:val="22"/>
              </w:rPr>
              <w:t>, что гарантирует в том числе и содержание драгметаллов в ювелирных изделиях (пробу). Кроме этого</w:t>
            </w:r>
            <w:r w:rsidR="00945F96">
              <w:rPr>
                <w:rFonts w:ascii="Arial" w:hAnsi="Arial" w:cs="Arial"/>
                <w:szCs w:val="22"/>
              </w:rPr>
              <w:t>,</w:t>
            </w:r>
            <w:r w:rsidR="0036213F">
              <w:rPr>
                <w:rFonts w:ascii="Arial" w:hAnsi="Arial" w:cs="Arial"/>
                <w:szCs w:val="22"/>
              </w:rPr>
              <w:t xml:space="preserve"> разрушающий метод анализа приводит к убыткам предприятий.</w:t>
            </w:r>
          </w:p>
          <w:p w14:paraId="3B0837CA" w14:textId="2F6CE83B" w:rsidR="00704EC2" w:rsidRPr="007C24D7" w:rsidRDefault="00704EC2" w:rsidP="00CC2F77">
            <w:pPr>
              <w:pStyle w:val="ConsPlusNormal"/>
              <w:ind w:firstLine="35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415FF" w:rsidRPr="0036213F" w14:paraId="1CB579C8" w14:textId="77777777" w:rsidTr="00F415FF">
        <w:tc>
          <w:tcPr>
            <w:tcW w:w="568" w:type="dxa"/>
          </w:tcPr>
          <w:p w14:paraId="242F122C" w14:textId="3131081F" w:rsidR="00F415FF" w:rsidRPr="00704EC2" w:rsidRDefault="00704EC2" w:rsidP="00CC2F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4EC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14:paraId="3CD8E259" w14:textId="68501F7E" w:rsidR="00F415FF" w:rsidRPr="00B27F68" w:rsidRDefault="007D4560" w:rsidP="00CC2F77">
            <w:pPr>
              <w:pStyle w:val="ConsPlusTitle"/>
              <w:spacing w:after="240"/>
              <w:jc w:val="both"/>
              <w:rPr>
                <w:rFonts w:ascii="Arial" w:eastAsiaTheme="minorEastAsia" w:hAnsi="Arial" w:cs="Arial"/>
                <w:b w:val="0"/>
                <w:bCs/>
                <w:szCs w:val="22"/>
              </w:rPr>
            </w:pPr>
            <w:r w:rsidRPr="00B27F68">
              <w:rPr>
                <w:rFonts w:ascii="Arial" w:hAnsi="Arial" w:cs="Arial"/>
                <w:b w:val="0"/>
                <w:bCs/>
                <w:szCs w:val="22"/>
              </w:rPr>
              <w:t>НПА отсутствует</w:t>
            </w:r>
          </w:p>
        </w:tc>
        <w:tc>
          <w:tcPr>
            <w:tcW w:w="4819" w:type="dxa"/>
          </w:tcPr>
          <w:p w14:paraId="67704B4B" w14:textId="4596512F" w:rsidR="00F415FF" w:rsidRPr="00B27F68" w:rsidRDefault="0036213F" w:rsidP="00CC2F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7F68">
              <w:rPr>
                <w:rFonts w:ascii="Arial" w:hAnsi="Arial" w:cs="Arial"/>
                <w:bCs/>
                <w:sz w:val="22"/>
                <w:szCs w:val="22"/>
              </w:rPr>
              <w:t>Повысить лимит количества изделий</w:t>
            </w:r>
            <w:r w:rsidR="007D4560" w:rsidRPr="00B27F6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B27F68">
              <w:rPr>
                <w:rFonts w:ascii="Arial" w:hAnsi="Arial" w:cs="Arial"/>
                <w:bCs/>
                <w:sz w:val="22"/>
                <w:szCs w:val="22"/>
              </w:rPr>
              <w:t xml:space="preserve"> сдаваемых на срочное клеймение</w:t>
            </w:r>
            <w:r w:rsidR="007D4560" w:rsidRPr="00B27F6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7088" w:type="dxa"/>
          </w:tcPr>
          <w:p w14:paraId="2BA42D56" w14:textId="77777777" w:rsidR="00F415FF" w:rsidRDefault="00945F96" w:rsidP="007D456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27F68">
              <w:rPr>
                <w:rFonts w:ascii="Arial" w:hAnsi="Arial" w:cs="Arial"/>
                <w:sz w:val="22"/>
                <w:szCs w:val="22"/>
              </w:rPr>
              <w:t>При разработке нормативных документов ФПП, устанавливающих порядок приема на клеймение</w:t>
            </w:r>
            <w:r w:rsidR="00B27F68">
              <w:rPr>
                <w:rFonts w:ascii="Arial" w:hAnsi="Arial" w:cs="Arial"/>
                <w:sz w:val="22"/>
                <w:szCs w:val="22"/>
              </w:rPr>
              <w:t>, установить</w:t>
            </w:r>
            <w:r w:rsidR="00B27F68" w:rsidRPr="00B27F68">
              <w:rPr>
                <w:rFonts w:ascii="Arial" w:hAnsi="Arial" w:cs="Arial"/>
                <w:bCs/>
                <w:sz w:val="22"/>
                <w:szCs w:val="22"/>
              </w:rPr>
              <w:t xml:space="preserve"> лимит количества изделий, сдаваемых на срочное клеймение</w:t>
            </w:r>
            <w:r w:rsidR="00B27F68">
              <w:rPr>
                <w:rFonts w:ascii="Arial" w:hAnsi="Arial" w:cs="Arial"/>
                <w:bCs/>
                <w:sz w:val="22"/>
                <w:szCs w:val="22"/>
              </w:rPr>
              <w:t xml:space="preserve"> не менее 60 изделий.</w:t>
            </w:r>
          </w:p>
          <w:p w14:paraId="2C9A90A3" w14:textId="77777777" w:rsidR="00B27F68" w:rsidRPr="00B27F68" w:rsidRDefault="00B27F68" w:rsidP="00B27F68">
            <w:pPr>
              <w:pStyle w:val="ConsPlusTitle"/>
              <w:ind w:firstLine="567"/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B27F68">
              <w:rPr>
                <w:rFonts w:ascii="Arial" w:hAnsi="Arial" w:cs="Arial"/>
                <w:b w:val="0"/>
                <w:bCs/>
                <w:szCs w:val="22"/>
              </w:rPr>
              <w:t>Полномочия по разработке инструкций, методических указаний, методических рекомендаций по опробованию, анализу и клеймению, приему, хранению, выдаче ювелирных изделий федеральной пробирной палатой установлены изменениями  в постановление Правительства Российской Федерации от 6 мая 2016 г. N 394 «Об опробовании, анализе и клеймении ювелирных и других изделий из драгоценных металлов».</w:t>
            </w:r>
          </w:p>
          <w:p w14:paraId="5A0569B7" w14:textId="0E03320F" w:rsidR="00B27F68" w:rsidRPr="00B27F68" w:rsidRDefault="00B27F68" w:rsidP="007D45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5FF" w:rsidRPr="0033552A" w14:paraId="1AF651BF" w14:textId="77777777" w:rsidTr="00F415FF">
        <w:tc>
          <w:tcPr>
            <w:tcW w:w="568" w:type="dxa"/>
          </w:tcPr>
          <w:p w14:paraId="733A4AE3" w14:textId="41115AAA" w:rsidR="00F415FF" w:rsidRPr="00704EC2" w:rsidRDefault="00704EC2" w:rsidP="00CC2F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4EC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14:paraId="1E57CCAC" w14:textId="52453F32" w:rsidR="00F415FF" w:rsidRPr="00B27F68" w:rsidRDefault="007D4560" w:rsidP="00CC2F77">
            <w:pPr>
              <w:pStyle w:val="ConsPlusTitle"/>
              <w:spacing w:after="240"/>
              <w:jc w:val="both"/>
              <w:rPr>
                <w:rFonts w:ascii="Arial" w:eastAsiaTheme="minorEastAsia" w:hAnsi="Arial" w:cs="Arial"/>
                <w:b w:val="0"/>
                <w:bCs/>
                <w:szCs w:val="22"/>
              </w:rPr>
            </w:pPr>
            <w:r w:rsidRPr="00B27F68">
              <w:rPr>
                <w:rFonts w:ascii="Arial" w:hAnsi="Arial" w:cs="Arial"/>
                <w:b w:val="0"/>
                <w:bCs/>
                <w:szCs w:val="22"/>
              </w:rPr>
              <w:t>НПА отсутствует</w:t>
            </w:r>
          </w:p>
        </w:tc>
        <w:tc>
          <w:tcPr>
            <w:tcW w:w="4819" w:type="dxa"/>
          </w:tcPr>
          <w:p w14:paraId="29539836" w14:textId="7A953D33" w:rsidR="00F415FF" w:rsidRPr="00B27F68" w:rsidRDefault="0036213F" w:rsidP="00CC2F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7F68">
              <w:rPr>
                <w:rFonts w:ascii="Arial" w:hAnsi="Arial" w:cs="Arial"/>
                <w:bCs/>
                <w:sz w:val="22"/>
                <w:szCs w:val="22"/>
              </w:rPr>
              <w:t xml:space="preserve">Отменить «пробирный день» при сдаче изделий </w:t>
            </w:r>
            <w:r w:rsidR="007D4560" w:rsidRPr="00B27F68">
              <w:rPr>
                <w:rFonts w:ascii="Arial" w:hAnsi="Arial" w:cs="Arial"/>
                <w:bCs/>
                <w:sz w:val="22"/>
                <w:szCs w:val="22"/>
              </w:rPr>
              <w:t>на срочное клеймение.</w:t>
            </w:r>
          </w:p>
        </w:tc>
        <w:tc>
          <w:tcPr>
            <w:tcW w:w="7088" w:type="dxa"/>
          </w:tcPr>
          <w:p w14:paraId="64A5308D" w14:textId="77777777" w:rsidR="00B27F68" w:rsidRDefault="00B27F68" w:rsidP="007D4560">
            <w:pPr>
              <w:pStyle w:val="ConsPlusTitle"/>
              <w:ind w:firstLine="567"/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B27F68">
              <w:rPr>
                <w:rFonts w:ascii="Arial" w:hAnsi="Arial" w:cs="Arial"/>
                <w:b w:val="0"/>
                <w:bCs/>
                <w:szCs w:val="22"/>
              </w:rPr>
              <w:t>При разработке нормативных документов ФПП, устанавливающих порядок приема на клеймение,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27F68">
              <w:rPr>
                <w:rFonts w:ascii="Arial" w:hAnsi="Arial" w:cs="Arial"/>
                <w:b w:val="0"/>
                <w:bCs/>
                <w:szCs w:val="22"/>
              </w:rPr>
              <w:t>установить</w:t>
            </w:r>
            <w:r>
              <w:rPr>
                <w:rFonts w:ascii="Arial" w:hAnsi="Arial" w:cs="Arial"/>
                <w:b w:val="0"/>
                <w:bCs/>
                <w:szCs w:val="22"/>
              </w:rPr>
              <w:t>, что прием изделий  на срочное клеймение осуществляется в любой рабочий день.</w:t>
            </w:r>
          </w:p>
          <w:p w14:paraId="382D69D3" w14:textId="0D88D059" w:rsidR="007952CA" w:rsidRDefault="005F5C27" w:rsidP="007D4560">
            <w:pPr>
              <w:pStyle w:val="ConsPlusTitle"/>
              <w:ind w:firstLine="567"/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>
              <w:rPr>
                <w:rFonts w:ascii="Arial" w:hAnsi="Arial" w:cs="Arial"/>
                <w:b w:val="0"/>
                <w:bCs/>
                <w:szCs w:val="22"/>
              </w:rPr>
              <w:t>Пошлина при  срочном клеймении</w:t>
            </w:r>
            <w:r w:rsidR="007952CA">
              <w:rPr>
                <w:rFonts w:ascii="Arial" w:hAnsi="Arial" w:cs="Arial"/>
                <w:b w:val="0"/>
                <w:bCs/>
                <w:szCs w:val="22"/>
              </w:rPr>
              <w:t>,</w:t>
            </w:r>
            <w:r>
              <w:rPr>
                <w:rFonts w:ascii="Arial" w:hAnsi="Arial" w:cs="Arial"/>
                <w:b w:val="0"/>
                <w:bCs/>
                <w:szCs w:val="22"/>
              </w:rPr>
              <w:t xml:space="preserve"> в течении суток</w:t>
            </w:r>
            <w:r w:rsidR="007952CA">
              <w:rPr>
                <w:rFonts w:ascii="Arial" w:hAnsi="Arial" w:cs="Arial"/>
                <w:b w:val="0"/>
                <w:bCs/>
                <w:szCs w:val="22"/>
              </w:rPr>
              <w:t>,</w:t>
            </w:r>
            <w:r>
              <w:rPr>
                <w:rFonts w:ascii="Arial" w:hAnsi="Arial" w:cs="Arial"/>
                <w:b w:val="0"/>
                <w:bCs/>
                <w:szCs w:val="22"/>
              </w:rPr>
              <w:t xml:space="preserve"> увеличивается в 3 раза</w:t>
            </w:r>
            <w:r w:rsidR="007952CA">
              <w:rPr>
                <w:rFonts w:ascii="Arial" w:hAnsi="Arial" w:cs="Arial"/>
                <w:b w:val="0"/>
                <w:bCs/>
                <w:szCs w:val="22"/>
              </w:rPr>
              <w:t>,</w:t>
            </w:r>
            <w:r>
              <w:rPr>
                <w:rFonts w:ascii="Arial" w:hAnsi="Arial" w:cs="Arial"/>
                <w:b w:val="0"/>
                <w:bCs/>
                <w:szCs w:val="22"/>
              </w:rPr>
              <w:t xml:space="preserve"> а в течении 2 суток в два раза. При этом с</w:t>
            </w:r>
            <w:r w:rsidR="00B27F68">
              <w:rPr>
                <w:rFonts w:ascii="Arial" w:hAnsi="Arial" w:cs="Arial"/>
                <w:b w:val="0"/>
                <w:bCs/>
                <w:szCs w:val="22"/>
              </w:rPr>
              <w:t xml:space="preserve">дача изделий </w:t>
            </w:r>
            <w:r>
              <w:rPr>
                <w:rFonts w:ascii="Arial" w:hAnsi="Arial" w:cs="Arial"/>
                <w:b w:val="0"/>
                <w:bCs/>
                <w:szCs w:val="22"/>
              </w:rPr>
              <w:t>возможн</w:t>
            </w:r>
            <w:r w:rsidR="007952CA">
              <w:rPr>
                <w:rFonts w:ascii="Arial" w:hAnsi="Arial" w:cs="Arial"/>
                <w:b w:val="0"/>
                <w:bCs/>
                <w:szCs w:val="22"/>
              </w:rPr>
              <w:t>а</w:t>
            </w:r>
            <w:r>
              <w:rPr>
                <w:rFonts w:ascii="Arial" w:hAnsi="Arial" w:cs="Arial"/>
                <w:b w:val="0"/>
                <w:bCs/>
                <w:szCs w:val="22"/>
              </w:rPr>
              <w:t xml:space="preserve"> только </w:t>
            </w:r>
            <w:r w:rsidR="00DB74F6">
              <w:rPr>
                <w:rFonts w:ascii="Arial" w:hAnsi="Arial" w:cs="Arial"/>
                <w:b w:val="0"/>
                <w:bCs/>
                <w:szCs w:val="22"/>
              </w:rPr>
              <w:t>один день в неделю</w:t>
            </w:r>
            <w:r>
              <w:rPr>
                <w:rFonts w:ascii="Arial" w:hAnsi="Arial" w:cs="Arial"/>
                <w:b w:val="0"/>
                <w:bCs/>
                <w:szCs w:val="22"/>
              </w:rPr>
              <w:t xml:space="preserve">, что </w:t>
            </w:r>
            <w:r w:rsidR="00DB74F6">
              <w:rPr>
                <w:rFonts w:ascii="Arial" w:hAnsi="Arial" w:cs="Arial"/>
                <w:b w:val="0"/>
                <w:bCs/>
                <w:szCs w:val="22"/>
              </w:rPr>
              <w:t xml:space="preserve"> фактически</w:t>
            </w:r>
            <w:r>
              <w:rPr>
                <w:rFonts w:ascii="Arial" w:hAnsi="Arial" w:cs="Arial"/>
                <w:b w:val="0"/>
                <w:bCs/>
                <w:szCs w:val="22"/>
              </w:rPr>
              <w:t xml:space="preserve"> уже</w:t>
            </w:r>
            <w:r w:rsidR="00DB74F6">
              <w:rPr>
                <w:rFonts w:ascii="Arial" w:hAnsi="Arial" w:cs="Arial"/>
                <w:b w:val="0"/>
                <w:bCs/>
                <w:szCs w:val="22"/>
              </w:rPr>
              <w:t xml:space="preserve"> </w:t>
            </w:r>
            <w:r w:rsidR="00EB5D96">
              <w:rPr>
                <w:rFonts w:ascii="Arial" w:hAnsi="Arial" w:cs="Arial"/>
                <w:b w:val="0"/>
                <w:bCs/>
                <w:szCs w:val="22"/>
              </w:rPr>
              <w:t>лишает возможности производителя</w:t>
            </w:r>
            <w:r w:rsidR="007952CA">
              <w:rPr>
                <w:rFonts w:ascii="Arial" w:hAnsi="Arial" w:cs="Arial"/>
                <w:b w:val="0"/>
                <w:bCs/>
                <w:szCs w:val="22"/>
              </w:rPr>
              <w:t xml:space="preserve"> произвести срочное клеймение.</w:t>
            </w:r>
            <w:r w:rsidR="00EB5D96">
              <w:rPr>
                <w:rFonts w:ascii="Arial" w:hAnsi="Arial" w:cs="Arial"/>
                <w:b w:val="0"/>
                <w:bCs/>
                <w:szCs w:val="22"/>
              </w:rPr>
              <w:t xml:space="preserve"> </w:t>
            </w:r>
            <w:r w:rsidR="00B27F68">
              <w:rPr>
                <w:rFonts w:ascii="Arial" w:hAnsi="Arial" w:cs="Arial"/>
                <w:b w:val="0"/>
                <w:bCs/>
                <w:szCs w:val="22"/>
              </w:rPr>
              <w:t xml:space="preserve"> </w:t>
            </w:r>
            <w:r w:rsidR="00B27F68" w:rsidRPr="00B27F68">
              <w:rPr>
                <w:rFonts w:ascii="Arial" w:hAnsi="Arial" w:cs="Arial"/>
                <w:b w:val="0"/>
                <w:bCs/>
                <w:szCs w:val="22"/>
              </w:rPr>
              <w:t xml:space="preserve"> </w:t>
            </w:r>
          </w:p>
          <w:p w14:paraId="07030C2A" w14:textId="77777777" w:rsidR="00F415FF" w:rsidRPr="00B27F68" w:rsidRDefault="00F415FF" w:rsidP="007952CA">
            <w:pPr>
              <w:pStyle w:val="ConsPlusTitle"/>
              <w:ind w:firstLine="567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364D645" w14:textId="77777777" w:rsidR="00F415FF" w:rsidRDefault="00F415FF"/>
    <w:sectPr w:rsidR="00F415FF" w:rsidSect="00F415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FF"/>
    <w:rsid w:val="00010440"/>
    <w:rsid w:val="000253F8"/>
    <w:rsid w:val="00102043"/>
    <w:rsid w:val="0011121A"/>
    <w:rsid w:val="002F311D"/>
    <w:rsid w:val="0036213F"/>
    <w:rsid w:val="005F5C27"/>
    <w:rsid w:val="006D3192"/>
    <w:rsid w:val="00704EC2"/>
    <w:rsid w:val="007952CA"/>
    <w:rsid w:val="007C24D7"/>
    <w:rsid w:val="007D4560"/>
    <w:rsid w:val="00945F96"/>
    <w:rsid w:val="00B27F68"/>
    <w:rsid w:val="00C40BFF"/>
    <w:rsid w:val="00DB74F6"/>
    <w:rsid w:val="00E13DFE"/>
    <w:rsid w:val="00EB5D96"/>
    <w:rsid w:val="00F415FF"/>
    <w:rsid w:val="00F9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1842"/>
  <w15:chartTrackingRefBased/>
  <w15:docId w15:val="{72E7A27B-AC16-4B05-99F1-0F0F9FA6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5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20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41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41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Цветовое выделение"/>
    <w:uiPriority w:val="99"/>
    <w:rsid w:val="00F415FF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1020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10204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Manuale User</dc:creator>
  <cp:keywords/>
  <dc:description/>
  <cp:lastModifiedBy>Manuale User</cp:lastModifiedBy>
  <cp:revision>4</cp:revision>
  <dcterms:created xsi:type="dcterms:W3CDTF">2022-04-14T08:36:00Z</dcterms:created>
  <dcterms:modified xsi:type="dcterms:W3CDTF">2022-04-14T10:48:00Z</dcterms:modified>
</cp:coreProperties>
</file>