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530E" w14:textId="5C3CDADE" w:rsidR="00F75D83" w:rsidRPr="00DE5EDC" w:rsidRDefault="00F75D83" w:rsidP="00F75D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EDC">
        <w:rPr>
          <w:rFonts w:ascii="Times New Roman" w:hAnsi="Times New Roman" w:cs="Times New Roman"/>
          <w:b/>
          <w:sz w:val="28"/>
          <w:szCs w:val="28"/>
        </w:rPr>
        <w:t>Оценка регулирующего воздействия</w:t>
      </w:r>
    </w:p>
    <w:p w14:paraId="08274813" w14:textId="4FF3F551" w:rsidR="00DC2746" w:rsidRPr="00A5134C" w:rsidRDefault="00F75D83" w:rsidP="00F75D8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5EDC">
        <w:rPr>
          <w:rFonts w:ascii="Times New Roman" w:hAnsi="Times New Roman" w:cs="Times New Roman"/>
          <w:b/>
          <w:sz w:val="28"/>
          <w:szCs w:val="28"/>
        </w:rPr>
        <w:t>проекта</w:t>
      </w:r>
      <w:r w:rsidR="00DC2746" w:rsidRPr="00C53F68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</w:t>
      </w:r>
    </w:p>
    <w:p w14:paraId="6604BCC5" w14:textId="3ADAF66F" w:rsidR="00DC2746" w:rsidRPr="00A5134C" w:rsidRDefault="00DC2746" w:rsidP="00DC2746">
      <w:pPr>
        <w:pStyle w:val="a4"/>
      </w:pPr>
      <w:r>
        <w:t>«</w:t>
      </w:r>
      <w:r w:rsidRPr="00A5134C">
        <w:t>О внесении изменений в част</w:t>
      </w:r>
      <w:r w:rsidRPr="00A33941">
        <w:t>и первую и</w:t>
      </w:r>
      <w:r w:rsidRPr="00A5134C">
        <w:t xml:space="preserve"> вторую Налогового кодекса Российской Федерации и отдельные законодательные акты Российской Федерации</w:t>
      </w:r>
      <w:r>
        <w:t>»</w:t>
      </w:r>
    </w:p>
    <w:p w14:paraId="3ED53E35" w14:textId="77777777" w:rsidR="00DC2746" w:rsidRDefault="00DC2746" w:rsidP="00DC2746">
      <w:pPr>
        <w:jc w:val="center"/>
      </w:pPr>
    </w:p>
    <w:p w14:paraId="686B928F" w14:textId="63D76397" w:rsidR="00513BCA" w:rsidRDefault="00DC2746" w:rsidP="00513BC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0A7">
        <w:rPr>
          <w:rFonts w:ascii="Times New Roman" w:hAnsi="Times New Roman" w:cs="Times New Roman"/>
          <w:bCs/>
          <w:sz w:val="28"/>
          <w:szCs w:val="28"/>
        </w:rPr>
        <w:t>Ассоциация «Гильдия ювелиров России», рассмот</w:t>
      </w:r>
      <w:r w:rsidR="00D46A1D">
        <w:rPr>
          <w:rFonts w:ascii="Times New Roman" w:hAnsi="Times New Roman" w:cs="Times New Roman"/>
          <w:bCs/>
          <w:sz w:val="28"/>
          <w:szCs w:val="28"/>
        </w:rPr>
        <w:t>рев</w:t>
      </w:r>
      <w:r w:rsidRPr="005160A7">
        <w:rPr>
          <w:rFonts w:ascii="Times New Roman" w:hAnsi="Times New Roman" w:cs="Times New Roman"/>
          <w:bCs/>
          <w:sz w:val="28"/>
          <w:szCs w:val="28"/>
        </w:rPr>
        <w:t xml:space="preserve">  проект федерального закона </w:t>
      </w:r>
      <w:r w:rsidR="00F75D83">
        <w:rPr>
          <w:rFonts w:ascii="Times New Roman" w:hAnsi="Times New Roman" w:cs="Times New Roman"/>
          <w:bCs/>
          <w:sz w:val="28"/>
          <w:szCs w:val="28"/>
        </w:rPr>
        <w:t>(</w:t>
      </w:r>
      <w:r w:rsidR="00F75D83" w:rsidRPr="00F75D83">
        <w:rPr>
          <w:rFonts w:ascii="Times New Roman" w:hAnsi="Times New Roman" w:cs="Times New Roman"/>
          <w:bCs/>
          <w:sz w:val="28"/>
          <w:szCs w:val="28"/>
        </w:rPr>
        <w:t>ID проекта акта: 02/04/01-22/00124239)</w:t>
      </w:r>
      <w:r w:rsidR="00F75D83">
        <w:t xml:space="preserve">  </w:t>
      </w:r>
      <w:r w:rsidRPr="005160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D7E" w:rsidRPr="005160A7">
        <w:rPr>
          <w:rFonts w:ascii="Times New Roman" w:hAnsi="Times New Roman" w:cs="Times New Roman"/>
          <w:bCs/>
          <w:sz w:val="28"/>
          <w:szCs w:val="28"/>
        </w:rPr>
        <w:t>«О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 w:rsidR="005160A7" w:rsidRPr="005160A7">
        <w:rPr>
          <w:rFonts w:ascii="Times New Roman" w:hAnsi="Times New Roman" w:cs="Times New Roman"/>
          <w:bCs/>
          <w:sz w:val="28"/>
          <w:szCs w:val="28"/>
        </w:rPr>
        <w:t xml:space="preserve"> считает</w:t>
      </w:r>
      <w:r w:rsidR="005160A7">
        <w:rPr>
          <w:rFonts w:ascii="Times New Roman" w:hAnsi="Times New Roman" w:cs="Times New Roman"/>
          <w:bCs/>
          <w:sz w:val="28"/>
          <w:szCs w:val="28"/>
        </w:rPr>
        <w:t>,</w:t>
      </w:r>
      <w:r w:rsidR="005160A7" w:rsidRPr="005160A7">
        <w:rPr>
          <w:rFonts w:ascii="Times New Roman" w:hAnsi="Times New Roman" w:cs="Times New Roman"/>
          <w:bCs/>
          <w:sz w:val="28"/>
          <w:szCs w:val="28"/>
        </w:rPr>
        <w:t xml:space="preserve"> что </w:t>
      </w:r>
      <w:r w:rsidR="00513BCA">
        <w:rPr>
          <w:rFonts w:ascii="Times New Roman" w:hAnsi="Times New Roman" w:cs="Times New Roman"/>
          <w:bCs/>
          <w:sz w:val="28"/>
          <w:szCs w:val="28"/>
        </w:rPr>
        <w:t xml:space="preserve">проект содержит </w:t>
      </w:r>
      <w:r w:rsidR="00513BCA" w:rsidRPr="00513BCA">
        <w:rPr>
          <w:rFonts w:ascii="Times New Roman" w:hAnsi="Times New Roman" w:cs="Times New Roman"/>
          <w:bCs/>
          <w:sz w:val="28"/>
          <w:szCs w:val="28"/>
        </w:rPr>
        <w:t xml:space="preserve">положения, вводящие избыточные, необоснованные ограничения, препятствующие ведению предпринимательской деятельности в сфере производства и реализации (оптовой и розничной) ювелирных изделий. </w:t>
      </w:r>
    </w:p>
    <w:p w14:paraId="6A2D7930" w14:textId="5C9A41F6" w:rsidR="00513BCA" w:rsidRPr="000B7658" w:rsidRDefault="00513BCA" w:rsidP="00513BC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Статьей 4 законопроекта</w:t>
      </w:r>
      <w:r w:rsidRPr="002B1D7E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BC5D60">
        <w:rPr>
          <w:rFonts w:ascii="Times New Roman" w:eastAsia="Calibri" w:hAnsi="Times New Roman" w:cs="Times New Roman"/>
          <w:sz w:val="28"/>
          <w:szCs w:val="28"/>
        </w:rPr>
        <w:t>запретить применять</w:t>
      </w:r>
      <w:r w:rsidRPr="002B1D7E">
        <w:rPr>
          <w:rFonts w:ascii="Times New Roman" w:eastAsia="Calibri" w:hAnsi="Times New Roman" w:cs="Times New Roman"/>
          <w:sz w:val="28"/>
          <w:szCs w:val="28"/>
        </w:rPr>
        <w:t xml:space="preserve"> автоматизированную упрощенную систему налогообложения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658">
        <w:rPr>
          <w:rFonts w:ascii="Times New Roman" w:eastAsia="Calibri" w:hAnsi="Times New Roman" w:cs="Times New Roman"/>
          <w:sz w:val="28"/>
          <w:szCs w:val="28"/>
        </w:rPr>
        <w:t xml:space="preserve"> в ювелирной отрасли (как при </w:t>
      </w:r>
      <w:r>
        <w:rPr>
          <w:rFonts w:ascii="Times New Roman" w:eastAsia="Calibri" w:hAnsi="Times New Roman" w:cs="Times New Roman"/>
          <w:sz w:val="28"/>
          <w:szCs w:val="28"/>
        </w:rPr>
        <w:t>производстве</w:t>
      </w:r>
      <w:r w:rsidRPr="000B7658">
        <w:rPr>
          <w:rFonts w:ascii="Times New Roman" w:eastAsia="Calibri" w:hAnsi="Times New Roman" w:cs="Times New Roman"/>
          <w:sz w:val="28"/>
          <w:szCs w:val="28"/>
        </w:rPr>
        <w:t>, так и при реализации ювелирных изделий).</w:t>
      </w:r>
      <w:r w:rsidRPr="00165B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67C0ABE" w14:textId="74373D9D" w:rsidR="00513BCA" w:rsidRDefault="00513BCA" w:rsidP="005160A7">
      <w:pPr>
        <w:ind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160A7" w:rsidRPr="005160A7">
        <w:rPr>
          <w:rFonts w:ascii="Times New Roman" w:hAnsi="Times New Roman" w:cs="Times New Roman"/>
          <w:bCs/>
          <w:sz w:val="28"/>
          <w:szCs w:val="28"/>
        </w:rPr>
        <w:t xml:space="preserve">ринятие статьи </w:t>
      </w:r>
      <w:r w:rsidR="006E4278">
        <w:rPr>
          <w:rFonts w:ascii="Times New Roman" w:hAnsi="Times New Roman" w:cs="Times New Roman"/>
          <w:bCs/>
          <w:sz w:val="28"/>
          <w:szCs w:val="28"/>
        </w:rPr>
        <w:t>4</w:t>
      </w:r>
      <w:r w:rsidR="005160A7" w:rsidRPr="005160A7">
        <w:rPr>
          <w:rFonts w:ascii="Times New Roman" w:hAnsi="Times New Roman" w:cs="Times New Roman"/>
          <w:bCs/>
          <w:sz w:val="28"/>
          <w:szCs w:val="28"/>
        </w:rPr>
        <w:t xml:space="preserve"> данного законопроекта</w:t>
      </w:r>
      <w:r w:rsidR="005160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60A7" w:rsidRPr="005160A7">
        <w:rPr>
          <w:rFonts w:ascii="Times New Roman" w:hAnsi="Times New Roman" w:cs="Times New Roman"/>
          <w:sz w:val="28"/>
          <w:szCs w:val="28"/>
        </w:rPr>
        <w:t xml:space="preserve">приведет к </w:t>
      </w:r>
      <w:r w:rsidR="005160A7" w:rsidRPr="005160A7">
        <w:rPr>
          <w:rFonts w:ascii="Times New Roman" w:eastAsia="Calibri" w:hAnsi="Times New Roman" w:cs="Times New Roman"/>
          <w:sz w:val="28"/>
          <w:szCs w:val="28"/>
        </w:rPr>
        <w:t>негативным социально экономическим и финансовым последствиям</w:t>
      </w:r>
      <w:r w:rsidR="005160A7">
        <w:rPr>
          <w:rFonts w:ascii="Times New Roman" w:eastAsia="Calibri" w:hAnsi="Times New Roman" w:cs="Times New Roman"/>
          <w:sz w:val="28"/>
          <w:szCs w:val="28"/>
        </w:rPr>
        <w:t xml:space="preserve"> для всей отрасли драгоценных металлов и драгоценных камней.</w:t>
      </w:r>
      <w:r w:rsidR="006E4278" w:rsidRPr="006E4278">
        <w:t xml:space="preserve"> </w:t>
      </w:r>
    </w:p>
    <w:p w14:paraId="2CA2D6C6" w14:textId="25B3E7B3" w:rsidR="00165B4C" w:rsidRPr="000B7658" w:rsidRDefault="00165B4C" w:rsidP="009A2EF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D7E">
        <w:rPr>
          <w:rFonts w:ascii="Times New Roman" w:eastAsia="Calibri" w:hAnsi="Times New Roman" w:cs="Times New Roman"/>
          <w:sz w:val="28"/>
          <w:szCs w:val="28"/>
        </w:rPr>
        <w:t>Согласно пояснительной записке к законопроекту</w:t>
      </w:r>
      <w:r w:rsidR="00C75F92" w:rsidRPr="002B1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1D7E">
        <w:rPr>
          <w:rFonts w:ascii="Times New Roman" w:eastAsia="Calibri" w:hAnsi="Times New Roman" w:cs="Times New Roman"/>
          <w:sz w:val="28"/>
          <w:szCs w:val="28"/>
        </w:rPr>
        <w:t>включе</w:t>
      </w:r>
      <w:r w:rsidR="00E27E84" w:rsidRPr="002B1D7E">
        <w:rPr>
          <w:rFonts w:ascii="Times New Roman" w:eastAsia="Calibri" w:hAnsi="Times New Roman" w:cs="Times New Roman"/>
          <w:sz w:val="28"/>
          <w:szCs w:val="28"/>
        </w:rPr>
        <w:t>н</w:t>
      </w:r>
      <w:r w:rsidRPr="002B1D7E">
        <w:rPr>
          <w:rFonts w:ascii="Times New Roman" w:eastAsia="Calibri" w:hAnsi="Times New Roman" w:cs="Times New Roman"/>
          <w:sz w:val="28"/>
          <w:szCs w:val="28"/>
        </w:rPr>
        <w:t xml:space="preserve">ие данного  </w:t>
      </w:r>
      <w:r w:rsidR="00C75F92" w:rsidRPr="002B1D7E">
        <w:rPr>
          <w:rFonts w:ascii="Times New Roman" w:eastAsia="Calibri" w:hAnsi="Times New Roman" w:cs="Times New Roman"/>
          <w:sz w:val="28"/>
          <w:szCs w:val="28"/>
        </w:rPr>
        <w:t xml:space="preserve">пункта в законопроект обусловлено тем, что Федеральным законом от 09.03.2022 N 47-ФЗ «О внесении изменений в часть вторую Налогового кодекса Российской Федерации» установлен  </w:t>
      </w:r>
      <w:r w:rsidR="00E17E26" w:rsidRPr="007E557D">
        <w:rPr>
          <w:rFonts w:ascii="Times New Roman" w:eastAsia="Calibri" w:hAnsi="Times New Roman" w:cs="Times New Roman"/>
          <w:sz w:val="28"/>
          <w:szCs w:val="28"/>
        </w:rPr>
        <w:t>аналогичный</w:t>
      </w:r>
      <w:r w:rsidR="00E17E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5F92" w:rsidRPr="002B1D7E">
        <w:rPr>
          <w:rFonts w:ascii="Times New Roman" w:eastAsia="Calibri" w:hAnsi="Times New Roman" w:cs="Times New Roman"/>
          <w:sz w:val="28"/>
          <w:szCs w:val="28"/>
        </w:rPr>
        <w:t>запрет для ювелирной отрасли в отношении специальных налоговых режимов (упрощенной системы налогообложения, патентной системы налогообложения)</w:t>
      </w:r>
      <w:r w:rsidR="00C36749">
        <w:rPr>
          <w:rFonts w:ascii="Times New Roman" w:eastAsia="Calibri" w:hAnsi="Times New Roman" w:cs="Times New Roman"/>
          <w:sz w:val="28"/>
          <w:szCs w:val="28"/>
        </w:rPr>
        <w:t>,</w:t>
      </w:r>
      <w:r w:rsidR="00C75F92" w:rsidRPr="002B1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1D7E" w:rsidRPr="00E17E26">
        <w:rPr>
          <w:rFonts w:ascii="Times New Roman" w:eastAsia="Calibri" w:hAnsi="Times New Roman" w:cs="Times New Roman"/>
          <w:sz w:val="28"/>
          <w:szCs w:val="28"/>
        </w:rPr>
        <w:t>и</w:t>
      </w:r>
      <w:r w:rsidR="00C75F92" w:rsidRPr="002B1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1D7E" w:rsidRPr="002B1D7E">
        <w:rPr>
          <w:rFonts w:ascii="Times New Roman" w:eastAsia="Calibri" w:hAnsi="Times New Roman" w:cs="Times New Roman"/>
          <w:sz w:val="28"/>
          <w:szCs w:val="28"/>
        </w:rPr>
        <w:t>п</w:t>
      </w:r>
      <w:r w:rsidRPr="002B1D7E">
        <w:rPr>
          <w:rFonts w:ascii="Times New Roman" w:eastAsia="Calibri" w:hAnsi="Times New Roman" w:cs="Times New Roman"/>
          <w:sz w:val="28"/>
          <w:szCs w:val="28"/>
        </w:rPr>
        <w:t>рименение специальных налоговых режимов в ювелирной отрасли создает неравные условия для тех производителей ювелирных изделий, которые находятся на общей системе налогообложения и уплачивают НДС как при производстве, так и при реализации таких изделий</w:t>
      </w:r>
      <w:r w:rsidR="002B1D7E" w:rsidRPr="002B1D7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074134" w14:textId="3222B57B" w:rsidR="00D27C0B" w:rsidRPr="002228C6" w:rsidRDefault="00C75F92" w:rsidP="00D96B7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8C6">
        <w:rPr>
          <w:rFonts w:ascii="Times New Roman" w:hAnsi="Times New Roman" w:cs="Times New Roman"/>
          <w:sz w:val="28"/>
          <w:szCs w:val="28"/>
        </w:rPr>
        <w:t>Н</w:t>
      </w:r>
      <w:r w:rsidR="005D52ED">
        <w:rPr>
          <w:rFonts w:ascii="Times New Roman" w:hAnsi="Times New Roman" w:cs="Times New Roman"/>
          <w:sz w:val="28"/>
          <w:szCs w:val="28"/>
        </w:rPr>
        <w:t>о</w:t>
      </w:r>
      <w:r w:rsidRPr="002228C6">
        <w:rPr>
          <w:rFonts w:ascii="Times New Roman" w:hAnsi="Times New Roman" w:cs="Times New Roman"/>
          <w:sz w:val="28"/>
          <w:szCs w:val="28"/>
        </w:rPr>
        <w:t xml:space="preserve"> специальные налоговые режимы </w:t>
      </w:r>
      <w:r w:rsidR="0022337D" w:rsidRPr="002228C6">
        <w:rPr>
          <w:rFonts w:ascii="Times New Roman" w:hAnsi="Times New Roman" w:cs="Times New Roman"/>
          <w:sz w:val="28"/>
          <w:szCs w:val="28"/>
        </w:rPr>
        <w:t xml:space="preserve">установлены именно для снижения налоговой нагрузки </w:t>
      </w:r>
      <w:r w:rsidR="0022337D" w:rsidRPr="00442795">
        <w:rPr>
          <w:rFonts w:ascii="Times New Roman" w:hAnsi="Times New Roman" w:cs="Times New Roman"/>
          <w:sz w:val="28"/>
          <w:szCs w:val="28"/>
        </w:rPr>
        <w:t xml:space="preserve">у </w:t>
      </w:r>
      <w:r w:rsidR="00D27C0B" w:rsidRPr="002228C6">
        <w:rPr>
          <w:rFonts w:ascii="Times New Roman" w:hAnsi="Times New Roman" w:cs="Times New Roman"/>
          <w:sz w:val="28"/>
          <w:szCs w:val="28"/>
        </w:rPr>
        <w:t xml:space="preserve"> </w:t>
      </w:r>
      <w:r w:rsidR="0022337D" w:rsidRPr="002228C6">
        <w:rPr>
          <w:rFonts w:ascii="Times New Roman" w:hAnsi="Times New Roman" w:cs="Times New Roman"/>
          <w:sz w:val="28"/>
          <w:szCs w:val="28"/>
        </w:rPr>
        <w:t>предприятий малого и микробизнеса</w:t>
      </w:r>
      <w:r w:rsidR="002228C6">
        <w:rPr>
          <w:rFonts w:ascii="Times New Roman" w:hAnsi="Times New Roman" w:cs="Times New Roman"/>
          <w:sz w:val="28"/>
          <w:szCs w:val="28"/>
        </w:rPr>
        <w:t>,</w:t>
      </w:r>
      <w:r w:rsidR="0022337D" w:rsidRPr="002228C6">
        <w:rPr>
          <w:rFonts w:ascii="Times New Roman" w:hAnsi="Times New Roman" w:cs="Times New Roman"/>
          <w:sz w:val="28"/>
          <w:szCs w:val="28"/>
        </w:rPr>
        <w:t xml:space="preserve"> </w:t>
      </w:r>
      <w:r w:rsidR="002228C6" w:rsidRPr="002228C6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E27E84" w:rsidRPr="002228C6">
        <w:rPr>
          <w:rFonts w:ascii="Times New Roman" w:hAnsi="Times New Roman" w:cs="Times New Roman"/>
          <w:sz w:val="28"/>
          <w:szCs w:val="28"/>
        </w:rPr>
        <w:t xml:space="preserve">у </w:t>
      </w:r>
      <w:r w:rsidR="00D27C0B" w:rsidRPr="002228C6">
        <w:rPr>
          <w:rFonts w:ascii="Times New Roman" w:hAnsi="Times New Roman" w:cs="Times New Roman"/>
          <w:sz w:val="28"/>
          <w:szCs w:val="28"/>
        </w:rPr>
        <w:t xml:space="preserve">предприятий малого и микробизнеса </w:t>
      </w:r>
      <w:r w:rsidR="0022337D" w:rsidRPr="002228C6">
        <w:rPr>
          <w:rFonts w:ascii="Times New Roman" w:hAnsi="Times New Roman" w:cs="Times New Roman"/>
          <w:sz w:val="28"/>
          <w:szCs w:val="28"/>
        </w:rPr>
        <w:t>более высок</w:t>
      </w:r>
      <w:r w:rsidR="00D27C0B" w:rsidRPr="002228C6">
        <w:rPr>
          <w:rFonts w:ascii="Times New Roman" w:hAnsi="Times New Roman" w:cs="Times New Roman"/>
          <w:sz w:val="28"/>
          <w:szCs w:val="28"/>
        </w:rPr>
        <w:t>ая</w:t>
      </w:r>
      <w:r w:rsidR="0022337D" w:rsidRPr="002228C6">
        <w:rPr>
          <w:rFonts w:ascii="Times New Roman" w:hAnsi="Times New Roman" w:cs="Times New Roman"/>
          <w:sz w:val="28"/>
          <w:szCs w:val="28"/>
        </w:rPr>
        <w:t xml:space="preserve"> себестоимость производства изделий и более высокий уровень расходов на </w:t>
      </w:r>
      <w:r w:rsidR="00D27C0B" w:rsidRPr="002228C6">
        <w:rPr>
          <w:rFonts w:ascii="Times New Roman" w:hAnsi="Times New Roman" w:cs="Times New Roman"/>
          <w:sz w:val="28"/>
          <w:szCs w:val="28"/>
        </w:rPr>
        <w:t xml:space="preserve">производство и </w:t>
      </w:r>
      <w:r w:rsidR="0022337D" w:rsidRPr="002228C6">
        <w:rPr>
          <w:rFonts w:ascii="Times New Roman" w:hAnsi="Times New Roman" w:cs="Times New Roman"/>
          <w:sz w:val="28"/>
          <w:szCs w:val="28"/>
        </w:rPr>
        <w:t>реализацию продукции</w:t>
      </w:r>
      <w:r w:rsidR="00D27C0B" w:rsidRPr="002228C6">
        <w:rPr>
          <w:rFonts w:ascii="Times New Roman" w:hAnsi="Times New Roman" w:cs="Times New Roman"/>
          <w:sz w:val="28"/>
          <w:szCs w:val="28"/>
        </w:rPr>
        <w:t>,</w:t>
      </w:r>
      <w:r w:rsidR="0022337D" w:rsidRPr="002228C6">
        <w:rPr>
          <w:rFonts w:ascii="Times New Roman" w:hAnsi="Times New Roman" w:cs="Times New Roman"/>
          <w:sz w:val="28"/>
          <w:szCs w:val="28"/>
        </w:rPr>
        <w:t xml:space="preserve"> </w:t>
      </w:r>
      <w:r w:rsidR="00442795">
        <w:rPr>
          <w:rFonts w:ascii="Times New Roman" w:hAnsi="Times New Roman" w:cs="Times New Roman"/>
          <w:sz w:val="28"/>
          <w:szCs w:val="28"/>
        </w:rPr>
        <w:t xml:space="preserve">а также доля затрат на администрирование обязательных требований в сфере драгоценных металлов и камней </w:t>
      </w:r>
      <w:r w:rsidR="0022337D" w:rsidRPr="002228C6">
        <w:rPr>
          <w:rFonts w:ascii="Times New Roman" w:hAnsi="Times New Roman" w:cs="Times New Roman"/>
          <w:sz w:val="28"/>
          <w:szCs w:val="28"/>
        </w:rPr>
        <w:t>по отношению к крупным предприятиям.</w:t>
      </w:r>
    </w:p>
    <w:p w14:paraId="47EB352C" w14:textId="583A152B" w:rsidR="00E455E2" w:rsidRPr="002228C6" w:rsidRDefault="005D52ED" w:rsidP="009A2EF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917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Кроме этого</w:t>
      </w:r>
      <w:r w:rsidR="000917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C69">
        <w:rPr>
          <w:rFonts w:ascii="Times New Roman" w:hAnsi="Times New Roman" w:cs="Times New Roman"/>
          <w:sz w:val="28"/>
          <w:szCs w:val="28"/>
        </w:rPr>
        <w:t xml:space="preserve"> установленный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62ED0" w:rsidRPr="002228C6">
        <w:rPr>
          <w:rFonts w:ascii="Times New Roman" w:hAnsi="Times New Roman" w:cs="Times New Roman"/>
          <w:sz w:val="28"/>
          <w:szCs w:val="28"/>
        </w:rPr>
        <w:t>апрет</w:t>
      </w:r>
      <w:r w:rsidR="00711C69" w:rsidRPr="00711C69">
        <w:rPr>
          <w:rFonts w:ascii="Times New Roman" w:hAnsi="Times New Roman" w:cs="Times New Roman"/>
          <w:sz w:val="28"/>
          <w:szCs w:val="28"/>
        </w:rPr>
        <w:t xml:space="preserve"> </w:t>
      </w:r>
      <w:r w:rsidR="00711C69">
        <w:rPr>
          <w:rFonts w:ascii="Times New Roman" w:hAnsi="Times New Roman" w:cs="Times New Roman"/>
          <w:sz w:val="28"/>
          <w:szCs w:val="28"/>
        </w:rPr>
        <w:t>с 01.01.23г.</w:t>
      </w:r>
      <w:r w:rsidR="00711C69" w:rsidRPr="002228C6">
        <w:rPr>
          <w:rFonts w:ascii="Times New Roman" w:hAnsi="Times New Roman" w:cs="Times New Roman"/>
          <w:sz w:val="28"/>
          <w:szCs w:val="28"/>
        </w:rPr>
        <w:t xml:space="preserve"> </w:t>
      </w:r>
      <w:r w:rsidR="00C62ED0" w:rsidRPr="002228C6">
        <w:rPr>
          <w:rFonts w:ascii="Times New Roman" w:hAnsi="Times New Roman" w:cs="Times New Roman"/>
          <w:sz w:val="28"/>
          <w:szCs w:val="28"/>
        </w:rPr>
        <w:t xml:space="preserve"> на применени</w:t>
      </w:r>
      <w:r w:rsidR="002228C6">
        <w:rPr>
          <w:rFonts w:ascii="Times New Roman" w:hAnsi="Times New Roman" w:cs="Times New Roman"/>
          <w:sz w:val="28"/>
          <w:szCs w:val="28"/>
        </w:rPr>
        <w:t>е</w:t>
      </w:r>
      <w:r w:rsidR="00C62ED0" w:rsidRPr="002228C6">
        <w:rPr>
          <w:rFonts w:ascii="Times New Roman" w:hAnsi="Times New Roman" w:cs="Times New Roman"/>
          <w:sz w:val="28"/>
          <w:szCs w:val="28"/>
        </w:rPr>
        <w:t xml:space="preserve"> </w:t>
      </w:r>
      <w:r w:rsidRPr="002B1D7E">
        <w:rPr>
          <w:rFonts w:ascii="Times New Roman" w:eastAsia="Calibri" w:hAnsi="Times New Roman" w:cs="Times New Roman"/>
          <w:sz w:val="28"/>
          <w:szCs w:val="28"/>
        </w:rPr>
        <w:t>упрощенн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2B1D7E">
        <w:rPr>
          <w:rFonts w:ascii="Times New Roman" w:eastAsia="Calibri" w:hAnsi="Times New Roman" w:cs="Times New Roman"/>
          <w:sz w:val="28"/>
          <w:szCs w:val="28"/>
        </w:rPr>
        <w:t xml:space="preserve"> систем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2B1D7E">
        <w:rPr>
          <w:rFonts w:ascii="Times New Roman" w:eastAsia="Calibri" w:hAnsi="Times New Roman" w:cs="Times New Roman"/>
          <w:sz w:val="28"/>
          <w:szCs w:val="28"/>
        </w:rPr>
        <w:t xml:space="preserve"> налогообложения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228C6" w:rsidRPr="002228C6">
        <w:rPr>
          <w:rFonts w:ascii="Times New Roman" w:hAnsi="Times New Roman" w:cs="Times New Roman"/>
          <w:sz w:val="28"/>
          <w:szCs w:val="28"/>
        </w:rPr>
        <w:t>УСН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711C69">
        <w:rPr>
          <w:rFonts w:ascii="Times New Roman" w:hAnsi="Times New Roman" w:cs="Times New Roman"/>
          <w:sz w:val="28"/>
          <w:szCs w:val="28"/>
        </w:rPr>
        <w:t xml:space="preserve"> </w:t>
      </w:r>
      <w:r w:rsidR="002228C6">
        <w:rPr>
          <w:rFonts w:ascii="Times New Roman" w:hAnsi="Times New Roman" w:cs="Times New Roman"/>
          <w:sz w:val="28"/>
          <w:szCs w:val="28"/>
        </w:rPr>
        <w:t>и</w:t>
      </w:r>
      <w:r w:rsidRPr="005D5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предлагаемый </w:t>
      </w:r>
      <w:r w:rsidR="00670DB9">
        <w:rPr>
          <w:rFonts w:ascii="Times New Roman" w:hAnsi="Times New Roman" w:cs="Times New Roman"/>
          <w:sz w:val="28"/>
          <w:szCs w:val="28"/>
        </w:rPr>
        <w:t>законопроектом</w:t>
      </w:r>
      <w:r>
        <w:rPr>
          <w:rFonts w:ascii="Times New Roman" w:hAnsi="Times New Roman" w:cs="Times New Roman"/>
          <w:sz w:val="28"/>
          <w:szCs w:val="28"/>
        </w:rPr>
        <w:t xml:space="preserve"> запрет</w:t>
      </w:r>
      <w:r w:rsidRPr="002B1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1C69">
        <w:rPr>
          <w:rFonts w:ascii="Times New Roman" w:eastAsia="Calibri" w:hAnsi="Times New Roman" w:cs="Times New Roman"/>
          <w:sz w:val="28"/>
          <w:szCs w:val="28"/>
        </w:rPr>
        <w:t xml:space="preserve">на применение </w:t>
      </w:r>
      <w:r w:rsidRPr="002B1D7E">
        <w:rPr>
          <w:rFonts w:ascii="Times New Roman" w:eastAsia="Calibri" w:hAnsi="Times New Roman" w:cs="Times New Roman"/>
          <w:sz w:val="28"/>
          <w:szCs w:val="28"/>
        </w:rPr>
        <w:t>автоматизированн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2B1D7E">
        <w:rPr>
          <w:rFonts w:ascii="Times New Roman" w:eastAsia="Calibri" w:hAnsi="Times New Roman" w:cs="Times New Roman"/>
          <w:sz w:val="28"/>
          <w:szCs w:val="28"/>
        </w:rPr>
        <w:t xml:space="preserve"> упрощенн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2B1D7E">
        <w:rPr>
          <w:rFonts w:ascii="Times New Roman" w:eastAsia="Calibri" w:hAnsi="Times New Roman" w:cs="Times New Roman"/>
          <w:sz w:val="28"/>
          <w:szCs w:val="28"/>
        </w:rPr>
        <w:t xml:space="preserve"> систем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2B1D7E">
        <w:rPr>
          <w:rFonts w:ascii="Times New Roman" w:eastAsia="Calibri" w:hAnsi="Times New Roman" w:cs="Times New Roman"/>
          <w:sz w:val="28"/>
          <w:szCs w:val="28"/>
        </w:rPr>
        <w:t xml:space="preserve"> налогообложения</w:t>
      </w:r>
      <w:r w:rsidR="00711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228C6" w:rsidRPr="002228C6">
        <w:rPr>
          <w:rFonts w:ascii="Times New Roman" w:hAnsi="Times New Roman" w:cs="Times New Roman"/>
          <w:sz w:val="28"/>
          <w:szCs w:val="28"/>
        </w:rPr>
        <w:t>АУСН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2228C6" w:rsidRPr="002228C6">
        <w:rPr>
          <w:rFonts w:ascii="Times New Roman" w:hAnsi="Times New Roman" w:cs="Times New Roman"/>
          <w:sz w:val="28"/>
          <w:szCs w:val="28"/>
        </w:rPr>
        <w:t xml:space="preserve"> </w:t>
      </w:r>
      <w:r w:rsidR="00C62ED0" w:rsidRPr="002228C6">
        <w:rPr>
          <w:rFonts w:ascii="Times New Roman" w:hAnsi="Times New Roman" w:cs="Times New Roman"/>
          <w:sz w:val="28"/>
          <w:szCs w:val="28"/>
        </w:rPr>
        <w:t>для предприятий</w:t>
      </w:r>
      <w:r w:rsidR="002228C6">
        <w:rPr>
          <w:rFonts w:ascii="Times New Roman" w:hAnsi="Times New Roman" w:cs="Times New Roman"/>
          <w:sz w:val="28"/>
          <w:szCs w:val="28"/>
        </w:rPr>
        <w:t>,</w:t>
      </w:r>
      <w:r w:rsidR="00C62ED0" w:rsidRPr="002228C6">
        <w:rPr>
          <w:rFonts w:ascii="Times New Roman" w:hAnsi="Times New Roman" w:cs="Times New Roman"/>
          <w:sz w:val="28"/>
          <w:szCs w:val="28"/>
        </w:rPr>
        <w:t xml:space="preserve"> осуществляющих производство и реализ</w:t>
      </w:r>
      <w:r w:rsidR="002228C6">
        <w:rPr>
          <w:rFonts w:ascii="Times New Roman" w:hAnsi="Times New Roman" w:cs="Times New Roman"/>
          <w:sz w:val="28"/>
          <w:szCs w:val="28"/>
        </w:rPr>
        <w:t>ацию</w:t>
      </w:r>
      <w:r w:rsidR="00C62ED0" w:rsidRPr="002228C6">
        <w:rPr>
          <w:rFonts w:ascii="Times New Roman" w:hAnsi="Times New Roman" w:cs="Times New Roman"/>
          <w:sz w:val="28"/>
          <w:szCs w:val="28"/>
        </w:rPr>
        <w:t xml:space="preserve"> изделий</w:t>
      </w:r>
      <w:r w:rsidR="00711C69">
        <w:rPr>
          <w:rFonts w:ascii="Times New Roman" w:hAnsi="Times New Roman" w:cs="Times New Roman"/>
          <w:sz w:val="28"/>
          <w:szCs w:val="28"/>
        </w:rPr>
        <w:t>,</w:t>
      </w:r>
      <w:r w:rsidR="00C62ED0" w:rsidRPr="002228C6">
        <w:rPr>
          <w:rFonts w:ascii="Times New Roman" w:hAnsi="Times New Roman" w:cs="Times New Roman"/>
          <w:sz w:val="28"/>
          <w:szCs w:val="28"/>
        </w:rPr>
        <w:t xml:space="preserve"> </w:t>
      </w:r>
      <w:r w:rsidR="00503ACF" w:rsidRPr="002228C6">
        <w:rPr>
          <w:rFonts w:ascii="Times New Roman" w:hAnsi="Times New Roman" w:cs="Times New Roman"/>
          <w:sz w:val="28"/>
          <w:szCs w:val="28"/>
        </w:rPr>
        <w:t xml:space="preserve">установлен наряду </w:t>
      </w:r>
      <w:r w:rsidR="00720C38" w:rsidRPr="002228C6">
        <w:rPr>
          <w:rFonts w:ascii="Times New Roman" w:hAnsi="Times New Roman" w:cs="Times New Roman"/>
          <w:sz w:val="28"/>
          <w:szCs w:val="28"/>
        </w:rPr>
        <w:t>с предприятиями,</w:t>
      </w:r>
      <w:r w:rsidR="00503ACF" w:rsidRPr="002228C6">
        <w:rPr>
          <w:rFonts w:ascii="Times New Roman" w:hAnsi="Times New Roman" w:cs="Times New Roman"/>
          <w:sz w:val="28"/>
          <w:szCs w:val="28"/>
        </w:rPr>
        <w:t xml:space="preserve"> производящи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503ACF" w:rsidRPr="002228C6">
        <w:rPr>
          <w:rFonts w:ascii="Times New Roman" w:hAnsi="Times New Roman" w:cs="Times New Roman"/>
          <w:sz w:val="28"/>
          <w:szCs w:val="28"/>
        </w:rPr>
        <w:t xml:space="preserve"> подакцизные товары (</w:t>
      </w:r>
      <w:r w:rsidR="00E455E2" w:rsidRPr="002228C6">
        <w:rPr>
          <w:rFonts w:ascii="Times New Roman" w:hAnsi="Times New Roman" w:cs="Times New Roman"/>
          <w:sz w:val="28"/>
          <w:szCs w:val="28"/>
        </w:rPr>
        <w:t xml:space="preserve">добыча полезных ископаемых, производство </w:t>
      </w:r>
      <w:r w:rsidR="00503ACF" w:rsidRPr="002228C6">
        <w:rPr>
          <w:rFonts w:ascii="Times New Roman" w:hAnsi="Times New Roman" w:cs="Times New Roman"/>
          <w:sz w:val="28"/>
          <w:szCs w:val="28"/>
        </w:rPr>
        <w:t xml:space="preserve">газ, нефть, нефтепродукты, алкогольная и табачная  продукция, лекарственные средства и </w:t>
      </w:r>
      <w:r w:rsidR="00720C38" w:rsidRPr="002228C6">
        <w:rPr>
          <w:rFonts w:ascii="Times New Roman" w:hAnsi="Times New Roman" w:cs="Times New Roman"/>
          <w:sz w:val="28"/>
          <w:szCs w:val="28"/>
        </w:rPr>
        <w:t>т.д.</w:t>
      </w:r>
      <w:r w:rsidR="00503ACF" w:rsidRPr="002228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55E2" w:rsidRPr="004E6500">
        <w:rPr>
          <w:rFonts w:ascii="Times New Roman" w:hAnsi="Times New Roman" w:cs="Times New Roman"/>
          <w:sz w:val="28"/>
          <w:szCs w:val="28"/>
        </w:rPr>
        <w:t>Таким образом</w:t>
      </w:r>
      <w:r w:rsidR="004E6500">
        <w:rPr>
          <w:rFonts w:ascii="Times New Roman" w:hAnsi="Times New Roman" w:cs="Times New Roman"/>
          <w:sz w:val="28"/>
          <w:szCs w:val="28"/>
        </w:rPr>
        <w:t>,</w:t>
      </w:r>
      <w:r w:rsidR="00E455E2" w:rsidRPr="002228C6">
        <w:rPr>
          <w:rFonts w:ascii="Times New Roman" w:hAnsi="Times New Roman" w:cs="Times New Roman"/>
          <w:sz w:val="28"/>
          <w:szCs w:val="28"/>
        </w:rPr>
        <w:t xml:space="preserve"> наряду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5E2" w:rsidRPr="002228C6">
        <w:rPr>
          <w:rFonts w:ascii="Times New Roman" w:hAnsi="Times New Roman" w:cs="Times New Roman"/>
          <w:sz w:val="28"/>
          <w:szCs w:val="28"/>
        </w:rPr>
        <w:t>высокорентабельными видами деятельности, со средней рентабельностью от 20 до 60%, под ограничения по использованию специальных налоговых режимов попали:</w:t>
      </w:r>
    </w:p>
    <w:p w14:paraId="3A1417E8" w14:textId="26789797" w:rsidR="000917C4" w:rsidRDefault="000917C4" w:rsidP="009A2EF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455E2" w:rsidRPr="002228C6">
        <w:rPr>
          <w:rFonts w:ascii="Times New Roman" w:hAnsi="Times New Roman" w:cs="Times New Roman"/>
          <w:sz w:val="28"/>
          <w:szCs w:val="28"/>
        </w:rPr>
        <w:t>роизводство ювелирных изделий</w:t>
      </w:r>
      <w:r w:rsidR="005D52ED">
        <w:rPr>
          <w:rFonts w:ascii="Times New Roman" w:hAnsi="Times New Roman" w:cs="Times New Roman"/>
          <w:sz w:val="28"/>
          <w:szCs w:val="28"/>
        </w:rPr>
        <w:t>,</w:t>
      </w:r>
      <w:r w:rsidR="00E455E2" w:rsidRPr="002228C6">
        <w:rPr>
          <w:rFonts w:ascii="Times New Roman" w:hAnsi="Times New Roman" w:cs="Times New Roman"/>
          <w:sz w:val="28"/>
          <w:szCs w:val="28"/>
        </w:rPr>
        <w:t xml:space="preserve"> с рентабельностью </w:t>
      </w:r>
      <w:r w:rsidR="004B50C2" w:rsidRPr="002228C6">
        <w:rPr>
          <w:rFonts w:ascii="Times New Roman" w:hAnsi="Times New Roman" w:cs="Times New Roman"/>
          <w:sz w:val="28"/>
          <w:szCs w:val="28"/>
        </w:rPr>
        <w:t>8,6%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E462D8" w14:textId="5F49997A" w:rsidR="000917C4" w:rsidRDefault="000917C4" w:rsidP="009A2EF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28C6">
        <w:rPr>
          <w:rFonts w:ascii="Times New Roman" w:hAnsi="Times New Roman" w:cs="Times New Roman"/>
          <w:sz w:val="28"/>
          <w:szCs w:val="28"/>
        </w:rPr>
        <w:t xml:space="preserve">торговля </w:t>
      </w:r>
      <w:r w:rsidR="004B50C2" w:rsidRPr="002228C6">
        <w:rPr>
          <w:rFonts w:ascii="Times New Roman" w:hAnsi="Times New Roman" w:cs="Times New Roman"/>
          <w:sz w:val="28"/>
          <w:szCs w:val="28"/>
        </w:rPr>
        <w:t>оптовая</w:t>
      </w:r>
      <w:r w:rsidR="005D52ED" w:rsidRPr="005D52ED">
        <w:rPr>
          <w:rFonts w:ascii="Times New Roman" w:hAnsi="Times New Roman" w:cs="Times New Roman"/>
          <w:sz w:val="28"/>
          <w:szCs w:val="28"/>
        </w:rPr>
        <w:t xml:space="preserve"> </w:t>
      </w:r>
      <w:r w:rsidR="005D52ED" w:rsidRPr="002228C6">
        <w:rPr>
          <w:rFonts w:ascii="Times New Roman" w:hAnsi="Times New Roman" w:cs="Times New Roman"/>
          <w:sz w:val="28"/>
          <w:szCs w:val="28"/>
        </w:rPr>
        <w:t>ювелирны</w:t>
      </w:r>
      <w:r w:rsidR="005D52ED">
        <w:rPr>
          <w:rFonts w:ascii="Times New Roman" w:hAnsi="Times New Roman" w:cs="Times New Roman"/>
          <w:sz w:val="28"/>
          <w:szCs w:val="28"/>
        </w:rPr>
        <w:t>ми</w:t>
      </w:r>
      <w:r w:rsidR="005D52ED" w:rsidRPr="002228C6">
        <w:rPr>
          <w:rFonts w:ascii="Times New Roman" w:hAnsi="Times New Roman" w:cs="Times New Roman"/>
          <w:sz w:val="28"/>
          <w:szCs w:val="28"/>
        </w:rPr>
        <w:t xml:space="preserve"> издели</w:t>
      </w:r>
      <w:r w:rsidR="00D3710C">
        <w:rPr>
          <w:rFonts w:ascii="Times New Roman" w:hAnsi="Times New Roman" w:cs="Times New Roman"/>
          <w:sz w:val="28"/>
          <w:szCs w:val="28"/>
        </w:rPr>
        <w:t>ями,</w:t>
      </w:r>
      <w:r w:rsidR="004B50C2" w:rsidRPr="002228C6">
        <w:rPr>
          <w:rFonts w:ascii="Times New Roman" w:hAnsi="Times New Roman" w:cs="Times New Roman"/>
          <w:sz w:val="28"/>
          <w:szCs w:val="28"/>
        </w:rPr>
        <w:t xml:space="preserve"> </w:t>
      </w:r>
      <w:r w:rsidR="00D3710C" w:rsidRPr="002228C6">
        <w:rPr>
          <w:rFonts w:ascii="Times New Roman" w:hAnsi="Times New Roman" w:cs="Times New Roman"/>
          <w:sz w:val="28"/>
          <w:szCs w:val="28"/>
        </w:rPr>
        <w:t xml:space="preserve">с рентабельностью </w:t>
      </w:r>
      <w:r w:rsidR="004B50C2" w:rsidRPr="002228C6">
        <w:rPr>
          <w:rFonts w:ascii="Times New Roman" w:hAnsi="Times New Roman" w:cs="Times New Roman"/>
          <w:sz w:val="28"/>
          <w:szCs w:val="28"/>
        </w:rPr>
        <w:t>2,6%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8824C44" w14:textId="2591B91C" w:rsidR="002228C6" w:rsidRPr="000917C4" w:rsidRDefault="000917C4" w:rsidP="009A2EF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17C4">
        <w:rPr>
          <w:rFonts w:ascii="Times New Roman" w:hAnsi="Times New Roman" w:cs="Times New Roman"/>
          <w:sz w:val="28"/>
          <w:szCs w:val="28"/>
        </w:rPr>
        <w:t xml:space="preserve"> </w:t>
      </w:r>
      <w:r w:rsidRPr="002228C6">
        <w:rPr>
          <w:rFonts w:ascii="Times New Roman" w:hAnsi="Times New Roman" w:cs="Times New Roman"/>
          <w:sz w:val="28"/>
          <w:szCs w:val="28"/>
        </w:rPr>
        <w:t xml:space="preserve">торговля </w:t>
      </w:r>
      <w:r w:rsidR="004B50C2" w:rsidRPr="002228C6">
        <w:rPr>
          <w:rFonts w:ascii="Times New Roman" w:hAnsi="Times New Roman" w:cs="Times New Roman"/>
          <w:sz w:val="28"/>
          <w:szCs w:val="28"/>
        </w:rPr>
        <w:t>рознич</w:t>
      </w:r>
      <w:r w:rsidR="00D3710C">
        <w:rPr>
          <w:rFonts w:ascii="Times New Roman" w:hAnsi="Times New Roman" w:cs="Times New Roman"/>
          <w:sz w:val="28"/>
          <w:szCs w:val="28"/>
        </w:rPr>
        <w:t>н</w:t>
      </w:r>
      <w:r w:rsidR="004B50C2" w:rsidRPr="002228C6">
        <w:rPr>
          <w:rFonts w:ascii="Times New Roman" w:hAnsi="Times New Roman" w:cs="Times New Roman"/>
          <w:sz w:val="28"/>
          <w:szCs w:val="28"/>
        </w:rPr>
        <w:t xml:space="preserve">ая </w:t>
      </w:r>
      <w:r w:rsidR="00D3710C" w:rsidRPr="002228C6">
        <w:rPr>
          <w:rFonts w:ascii="Times New Roman" w:hAnsi="Times New Roman" w:cs="Times New Roman"/>
          <w:sz w:val="28"/>
          <w:szCs w:val="28"/>
        </w:rPr>
        <w:t>ювелирны</w:t>
      </w:r>
      <w:r w:rsidR="00D3710C">
        <w:rPr>
          <w:rFonts w:ascii="Times New Roman" w:hAnsi="Times New Roman" w:cs="Times New Roman"/>
          <w:sz w:val="28"/>
          <w:szCs w:val="28"/>
        </w:rPr>
        <w:t>ми</w:t>
      </w:r>
      <w:r w:rsidR="00D3710C" w:rsidRPr="002228C6">
        <w:rPr>
          <w:rFonts w:ascii="Times New Roman" w:hAnsi="Times New Roman" w:cs="Times New Roman"/>
          <w:sz w:val="28"/>
          <w:szCs w:val="28"/>
        </w:rPr>
        <w:t xml:space="preserve"> издели</w:t>
      </w:r>
      <w:r w:rsidR="00D3710C">
        <w:rPr>
          <w:rFonts w:ascii="Times New Roman" w:hAnsi="Times New Roman" w:cs="Times New Roman"/>
          <w:sz w:val="28"/>
          <w:szCs w:val="28"/>
        </w:rPr>
        <w:t>ями,</w:t>
      </w:r>
      <w:r w:rsidR="00D3710C" w:rsidRPr="002228C6">
        <w:rPr>
          <w:rFonts w:ascii="Times New Roman" w:hAnsi="Times New Roman" w:cs="Times New Roman"/>
          <w:sz w:val="28"/>
          <w:szCs w:val="28"/>
        </w:rPr>
        <w:t xml:space="preserve"> с рентабельностью </w:t>
      </w:r>
      <w:r w:rsidR="004B50C2" w:rsidRPr="002228C6">
        <w:rPr>
          <w:rFonts w:ascii="Times New Roman" w:hAnsi="Times New Roman" w:cs="Times New Roman"/>
          <w:sz w:val="28"/>
          <w:szCs w:val="28"/>
        </w:rPr>
        <w:t>9,8</w:t>
      </w:r>
      <w:r w:rsidR="00D3710C">
        <w:rPr>
          <w:rFonts w:ascii="Times New Roman" w:hAnsi="Times New Roman" w:cs="Times New Roman"/>
          <w:sz w:val="28"/>
          <w:szCs w:val="28"/>
        </w:rPr>
        <w:t>%.</w:t>
      </w:r>
    </w:p>
    <w:p w14:paraId="73B2BA4A" w14:textId="28C9BBCD" w:rsidR="00CB2680" w:rsidRPr="00240DBD" w:rsidRDefault="00CB2680" w:rsidP="00711C6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DBD">
        <w:rPr>
          <w:rFonts w:ascii="Times New Roman" w:hAnsi="Times New Roman" w:cs="Times New Roman"/>
          <w:sz w:val="28"/>
          <w:szCs w:val="28"/>
        </w:rPr>
        <w:t xml:space="preserve">Санкционное давление на Российскую Федерацию серьезно затронуло ювелирную сферу как в части усиления проблем экспорта </w:t>
      </w:r>
      <w:r w:rsidR="000917C4">
        <w:rPr>
          <w:rFonts w:ascii="Times New Roman" w:hAnsi="Times New Roman" w:cs="Times New Roman"/>
          <w:sz w:val="28"/>
          <w:szCs w:val="28"/>
        </w:rPr>
        <w:t>драгоценных металлов</w:t>
      </w:r>
      <w:r w:rsidR="00C25263">
        <w:rPr>
          <w:rFonts w:ascii="Times New Roman" w:hAnsi="Times New Roman" w:cs="Times New Roman"/>
          <w:sz w:val="28"/>
          <w:szCs w:val="28"/>
        </w:rPr>
        <w:t>,</w:t>
      </w:r>
      <w:r w:rsidR="000917C4">
        <w:rPr>
          <w:rFonts w:ascii="Times New Roman" w:hAnsi="Times New Roman" w:cs="Times New Roman"/>
          <w:sz w:val="28"/>
          <w:szCs w:val="28"/>
        </w:rPr>
        <w:t xml:space="preserve"> </w:t>
      </w:r>
      <w:r w:rsidR="00C25263">
        <w:rPr>
          <w:rFonts w:ascii="Times New Roman" w:hAnsi="Times New Roman" w:cs="Times New Roman"/>
          <w:sz w:val="28"/>
          <w:szCs w:val="28"/>
        </w:rPr>
        <w:t xml:space="preserve">драгоценных камней и </w:t>
      </w:r>
      <w:r w:rsidR="000917C4">
        <w:rPr>
          <w:rFonts w:ascii="Times New Roman" w:hAnsi="Times New Roman" w:cs="Times New Roman"/>
          <w:sz w:val="28"/>
          <w:szCs w:val="28"/>
        </w:rPr>
        <w:t xml:space="preserve">ювелирных </w:t>
      </w:r>
      <w:r w:rsidRPr="00240DBD">
        <w:rPr>
          <w:rFonts w:ascii="Times New Roman" w:hAnsi="Times New Roman" w:cs="Times New Roman"/>
          <w:sz w:val="28"/>
          <w:szCs w:val="28"/>
        </w:rPr>
        <w:t>изделий, так и в части возникновения проблем с поставками необходимых для производства расходных материалов, комплектующих и оборудования.</w:t>
      </w:r>
    </w:p>
    <w:p w14:paraId="0D4E8875" w14:textId="06F2BB03" w:rsidR="00CB2680" w:rsidRPr="00240DBD" w:rsidRDefault="00711C69" w:rsidP="00711C69">
      <w:pPr>
        <w:tabs>
          <w:tab w:val="left" w:pos="709"/>
        </w:tabs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2680" w:rsidRPr="00240DBD">
        <w:rPr>
          <w:rFonts w:ascii="Times New Roman" w:hAnsi="Times New Roman" w:cs="Times New Roman"/>
          <w:sz w:val="28"/>
          <w:szCs w:val="28"/>
        </w:rPr>
        <w:t xml:space="preserve">При ликвидации УСН, малый бизнес ожидает целый «букет» проблем: </w:t>
      </w:r>
    </w:p>
    <w:p w14:paraId="18D5A5B5" w14:textId="5E367F83" w:rsidR="00CB2680" w:rsidRPr="00C25263" w:rsidRDefault="00CB2680" w:rsidP="009A2EFA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263">
        <w:rPr>
          <w:rFonts w:ascii="Times New Roman" w:hAnsi="Times New Roman" w:cs="Times New Roman"/>
          <w:sz w:val="28"/>
          <w:szCs w:val="28"/>
        </w:rPr>
        <w:t>Единовременная переоценка товарных остатков на 20 % при переходе на общую систему налогообложения, так как к зачёту принять нечего.</w:t>
      </w:r>
    </w:p>
    <w:p w14:paraId="5742C2E1" w14:textId="46FEC65B" w:rsidR="00CB2680" w:rsidRPr="00C25263" w:rsidRDefault="00CB2680" w:rsidP="009A2EFA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263">
        <w:rPr>
          <w:rFonts w:ascii="Times New Roman" w:hAnsi="Times New Roman" w:cs="Times New Roman"/>
          <w:sz w:val="28"/>
          <w:szCs w:val="28"/>
        </w:rPr>
        <w:t>Возникновение необходимости авансировать платежи по налогу на прибыль из собственных оборотных средств.</w:t>
      </w:r>
    </w:p>
    <w:p w14:paraId="373B1F6F" w14:textId="04073D80" w:rsidR="00CB2680" w:rsidRPr="00C25263" w:rsidRDefault="00CB2680" w:rsidP="009A2EFA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263">
        <w:rPr>
          <w:rFonts w:ascii="Times New Roman" w:hAnsi="Times New Roman" w:cs="Times New Roman"/>
          <w:sz w:val="28"/>
          <w:szCs w:val="28"/>
        </w:rPr>
        <w:t xml:space="preserve">Увеличение цен на новую продукцию, поступающую от бывших «упрощенцев» (как минимум на 15 %). </w:t>
      </w:r>
    </w:p>
    <w:p w14:paraId="7231BC2A" w14:textId="11694E0F" w:rsidR="00CB2680" w:rsidRPr="00240DBD" w:rsidRDefault="00C25263" w:rsidP="009A2EFA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B2680" w:rsidRPr="00240DBD">
        <w:rPr>
          <w:rFonts w:ascii="Times New Roman" w:hAnsi="Times New Roman" w:cs="Times New Roman"/>
          <w:sz w:val="28"/>
          <w:szCs w:val="28"/>
        </w:rPr>
        <w:t>величение стоимости изготовления изделий на давальческих условиях из-за начисления НДС на весь фонд оплаты труда.</w:t>
      </w:r>
    </w:p>
    <w:p w14:paraId="790C8519" w14:textId="7E48E09B" w:rsidR="00CB2680" w:rsidRPr="00240DBD" w:rsidRDefault="00CB2680" w:rsidP="009A2EFA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DBD">
        <w:rPr>
          <w:rFonts w:ascii="Times New Roman" w:hAnsi="Times New Roman" w:cs="Times New Roman"/>
          <w:sz w:val="28"/>
          <w:szCs w:val="28"/>
        </w:rPr>
        <w:t>Увеличение налоговой нагрузки в расчёте от объёма торгового оборота вырастает в 2 раза.</w:t>
      </w:r>
    </w:p>
    <w:p w14:paraId="705B1B5F" w14:textId="4F5E2D5A" w:rsidR="00CB2680" w:rsidRPr="00240DBD" w:rsidRDefault="00CB2680" w:rsidP="009A2EFA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DBD">
        <w:rPr>
          <w:rFonts w:ascii="Times New Roman" w:hAnsi="Times New Roman" w:cs="Times New Roman"/>
          <w:sz w:val="28"/>
          <w:szCs w:val="28"/>
        </w:rPr>
        <w:t>Усложнение и удорожание стоимости ведения бухгалтерского учёта (в три раза).</w:t>
      </w:r>
    </w:p>
    <w:p w14:paraId="7235FF20" w14:textId="215926DF" w:rsidR="00CB2680" w:rsidRPr="00240DBD" w:rsidRDefault="00CB2680" w:rsidP="009A2EFA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DBD">
        <w:rPr>
          <w:rFonts w:ascii="Times New Roman" w:hAnsi="Times New Roman" w:cs="Times New Roman"/>
          <w:sz w:val="28"/>
          <w:szCs w:val="28"/>
        </w:rPr>
        <w:t>Увеличение затрат на администрирование контрольных мероприятий ФНС.</w:t>
      </w:r>
    </w:p>
    <w:p w14:paraId="66407A02" w14:textId="39A821A8" w:rsidR="00D3710C" w:rsidRPr="00D3710C" w:rsidRDefault="00D3710C" w:rsidP="00670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10C">
        <w:rPr>
          <w:rFonts w:ascii="Times New Roman" w:hAnsi="Times New Roman" w:cs="Times New Roman"/>
          <w:sz w:val="28"/>
          <w:szCs w:val="28"/>
        </w:rPr>
        <w:lastRenderedPageBreak/>
        <w:t xml:space="preserve">В данной сфере деятельности более 90% предприятий относятся к малому и микробизнесу. </w:t>
      </w:r>
    </w:p>
    <w:p w14:paraId="649C0EE2" w14:textId="77777777" w:rsidR="00C25263" w:rsidRPr="00240DBD" w:rsidRDefault="00CB2680" w:rsidP="00670DB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2680">
        <w:rPr>
          <w:sz w:val="24"/>
          <w:szCs w:val="24"/>
        </w:rPr>
        <w:tab/>
      </w:r>
      <w:r w:rsidR="0069031C" w:rsidRPr="00C25263">
        <w:rPr>
          <w:rFonts w:ascii="Times New Roman" w:hAnsi="Times New Roman" w:cs="Times New Roman"/>
          <w:sz w:val="28"/>
          <w:szCs w:val="28"/>
        </w:rPr>
        <w:t xml:space="preserve">Увеличение объёма и удорожание ведения бухгалтерского и налогового учёта (по причине перехода на ОСНО), </w:t>
      </w:r>
      <w:r w:rsidRPr="00C25263">
        <w:rPr>
          <w:rFonts w:ascii="Times New Roman" w:hAnsi="Times New Roman" w:cs="Times New Roman"/>
          <w:sz w:val="28"/>
          <w:szCs w:val="28"/>
        </w:rPr>
        <w:t xml:space="preserve"> </w:t>
      </w:r>
      <w:r w:rsidR="0069031C" w:rsidRPr="00C25263">
        <w:rPr>
          <w:rFonts w:ascii="Times New Roman" w:hAnsi="Times New Roman" w:cs="Times New Roman"/>
          <w:sz w:val="28"/>
          <w:szCs w:val="28"/>
        </w:rPr>
        <w:t>приведет к закрытия большинства предприятий ювелирной отрасли и как следствие, увеличение «теневого сектора</w:t>
      </w:r>
      <w:r w:rsidR="00C25263">
        <w:rPr>
          <w:rFonts w:ascii="Times New Roman" w:hAnsi="Times New Roman" w:cs="Times New Roman"/>
          <w:sz w:val="28"/>
          <w:szCs w:val="28"/>
        </w:rPr>
        <w:t>»</w:t>
      </w:r>
      <w:r w:rsidR="0069031C" w:rsidRPr="00C25263">
        <w:rPr>
          <w:rFonts w:ascii="Times New Roman" w:hAnsi="Times New Roman" w:cs="Times New Roman"/>
          <w:sz w:val="28"/>
          <w:szCs w:val="28"/>
        </w:rPr>
        <w:t xml:space="preserve"> обо</w:t>
      </w:r>
      <w:r w:rsidR="00C25263">
        <w:rPr>
          <w:rFonts w:ascii="Times New Roman" w:hAnsi="Times New Roman" w:cs="Times New Roman"/>
          <w:sz w:val="28"/>
          <w:szCs w:val="28"/>
        </w:rPr>
        <w:t>ро</w:t>
      </w:r>
      <w:r w:rsidR="0069031C" w:rsidRPr="00C25263">
        <w:rPr>
          <w:rFonts w:ascii="Times New Roman" w:hAnsi="Times New Roman" w:cs="Times New Roman"/>
          <w:sz w:val="28"/>
          <w:szCs w:val="28"/>
        </w:rPr>
        <w:t>та</w:t>
      </w:r>
      <w:r w:rsidR="00C25263">
        <w:rPr>
          <w:rFonts w:ascii="Times New Roman" w:hAnsi="Times New Roman" w:cs="Times New Roman"/>
          <w:sz w:val="28"/>
          <w:szCs w:val="28"/>
        </w:rPr>
        <w:t>,</w:t>
      </w:r>
      <w:r w:rsidR="0069031C" w:rsidRPr="00C25263">
        <w:rPr>
          <w:rFonts w:ascii="Times New Roman" w:hAnsi="Times New Roman" w:cs="Times New Roman"/>
          <w:sz w:val="28"/>
          <w:szCs w:val="28"/>
        </w:rPr>
        <w:t xml:space="preserve">  роста безработицы и социальной напряженн</w:t>
      </w:r>
      <w:r w:rsidR="00C25263">
        <w:rPr>
          <w:rFonts w:ascii="Times New Roman" w:hAnsi="Times New Roman" w:cs="Times New Roman"/>
          <w:sz w:val="28"/>
          <w:szCs w:val="28"/>
        </w:rPr>
        <w:t>о</w:t>
      </w:r>
      <w:r w:rsidR="0069031C" w:rsidRPr="00C25263">
        <w:rPr>
          <w:rFonts w:ascii="Times New Roman" w:hAnsi="Times New Roman" w:cs="Times New Roman"/>
          <w:sz w:val="28"/>
          <w:szCs w:val="28"/>
        </w:rPr>
        <w:t>сти</w:t>
      </w:r>
      <w:r w:rsidR="00C25263">
        <w:rPr>
          <w:rFonts w:ascii="Times New Roman" w:hAnsi="Times New Roman" w:cs="Times New Roman"/>
          <w:sz w:val="28"/>
          <w:szCs w:val="28"/>
        </w:rPr>
        <w:t>,</w:t>
      </w:r>
      <w:r w:rsidR="0069031C" w:rsidRPr="00C25263">
        <w:rPr>
          <w:rFonts w:ascii="Times New Roman" w:hAnsi="Times New Roman" w:cs="Times New Roman"/>
          <w:sz w:val="28"/>
          <w:szCs w:val="28"/>
        </w:rPr>
        <w:t xml:space="preserve"> </w:t>
      </w:r>
      <w:r w:rsidR="00C25263" w:rsidRPr="00240DBD">
        <w:rPr>
          <w:rFonts w:ascii="Times New Roman" w:hAnsi="Times New Roman" w:cs="Times New Roman"/>
          <w:sz w:val="28"/>
          <w:szCs w:val="28"/>
        </w:rPr>
        <w:t>перераспределение налоговых поступлений от региональных бюджетов в федеральный бюджет.</w:t>
      </w:r>
    </w:p>
    <w:p w14:paraId="6452EC21" w14:textId="21A8CDAB" w:rsidR="00670DB9" w:rsidRPr="001A2841" w:rsidRDefault="00CB0785" w:rsidP="001A28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263">
        <w:rPr>
          <w:rFonts w:ascii="Times New Roman" w:hAnsi="Times New Roman" w:cs="Times New Roman"/>
          <w:sz w:val="28"/>
          <w:szCs w:val="28"/>
        </w:rPr>
        <w:t xml:space="preserve">По экспертным оценкам, риск прекращения деятельности по розничной торговле ювелирными изделиями нависает над 60 % торговых точек. Это грозит ликвидацией от 45 до 50 тысяч рабочих мест в отрасли. </w:t>
      </w:r>
      <w:r w:rsidR="001A2841" w:rsidRPr="00C25263">
        <w:rPr>
          <w:rFonts w:ascii="Times New Roman" w:hAnsi="Times New Roman" w:cs="Times New Roman"/>
          <w:sz w:val="28"/>
          <w:szCs w:val="28"/>
        </w:rPr>
        <w:t xml:space="preserve">Доминирование федеральных торговых сетей на рынке лишит предприятия категории малого бизнеса каналов сбыта своей продукции. </w:t>
      </w:r>
      <w:r w:rsidRPr="00C25263">
        <w:rPr>
          <w:rFonts w:ascii="Times New Roman" w:hAnsi="Times New Roman" w:cs="Times New Roman"/>
          <w:sz w:val="28"/>
          <w:szCs w:val="28"/>
        </w:rPr>
        <w:t xml:space="preserve">Прекратят деятельность 30% производственных предприятий из категории малого бизнеса. Это означает потерю ещё от 12 до 15 тысяч рабочих мест. </w:t>
      </w:r>
      <w:r w:rsidR="001A2841">
        <w:rPr>
          <w:rFonts w:ascii="Times New Roman" w:hAnsi="Times New Roman" w:cs="Times New Roman"/>
          <w:sz w:val="28"/>
          <w:szCs w:val="28"/>
        </w:rPr>
        <w:t xml:space="preserve"> </w:t>
      </w:r>
      <w:r w:rsidR="001A2841" w:rsidRPr="007E557D">
        <w:rPr>
          <w:rFonts w:ascii="Times New Roman" w:hAnsi="Times New Roman" w:cs="Times New Roman"/>
          <w:sz w:val="28"/>
          <w:szCs w:val="28"/>
        </w:rPr>
        <w:t xml:space="preserve">При сокращении производства ювелирных изделий сработает принцип «карточного домика» и </w:t>
      </w:r>
      <w:r w:rsidR="00A27133" w:rsidRPr="007E557D">
        <w:rPr>
          <w:rFonts w:ascii="Times New Roman" w:hAnsi="Times New Roman" w:cs="Times New Roman"/>
          <w:sz w:val="28"/>
          <w:szCs w:val="28"/>
        </w:rPr>
        <w:t>предприятия,</w:t>
      </w:r>
      <w:r w:rsidR="00670DB9" w:rsidRPr="007E557D">
        <w:rPr>
          <w:rFonts w:ascii="Times New Roman" w:hAnsi="Times New Roman" w:cs="Times New Roman"/>
          <w:sz w:val="28"/>
          <w:szCs w:val="28"/>
        </w:rPr>
        <w:t xml:space="preserve"> </w:t>
      </w:r>
      <w:r w:rsidR="001A2841" w:rsidRPr="007E557D">
        <w:rPr>
          <w:rFonts w:ascii="Times New Roman" w:hAnsi="Times New Roman" w:cs="Times New Roman"/>
          <w:sz w:val="28"/>
          <w:szCs w:val="28"/>
        </w:rPr>
        <w:t>осуществляющие аффинаж драгоценных металлов и огранку бриллиантов</w:t>
      </w:r>
      <w:r w:rsidR="004E6500" w:rsidRPr="007E557D">
        <w:rPr>
          <w:rFonts w:ascii="Times New Roman" w:hAnsi="Times New Roman" w:cs="Times New Roman"/>
          <w:sz w:val="28"/>
          <w:szCs w:val="28"/>
        </w:rPr>
        <w:t>,</w:t>
      </w:r>
      <w:r w:rsidR="001A2841" w:rsidRPr="007E557D">
        <w:rPr>
          <w:rFonts w:ascii="Times New Roman" w:hAnsi="Times New Roman" w:cs="Times New Roman"/>
          <w:sz w:val="28"/>
          <w:szCs w:val="28"/>
        </w:rPr>
        <w:t xml:space="preserve"> лишатся единственного </w:t>
      </w:r>
      <w:r w:rsidR="00720C38" w:rsidRPr="007E557D">
        <w:rPr>
          <w:rFonts w:ascii="Times New Roman" w:hAnsi="Times New Roman" w:cs="Times New Roman"/>
          <w:sz w:val="28"/>
          <w:szCs w:val="28"/>
        </w:rPr>
        <w:t xml:space="preserve">оставшегося </w:t>
      </w:r>
      <w:r w:rsidR="001A2841" w:rsidRPr="007E557D">
        <w:rPr>
          <w:rFonts w:ascii="Times New Roman" w:hAnsi="Times New Roman" w:cs="Times New Roman"/>
          <w:sz w:val="28"/>
          <w:szCs w:val="28"/>
        </w:rPr>
        <w:t>рынка сбыта продукции</w:t>
      </w:r>
      <w:r w:rsidR="00720C38" w:rsidRPr="007E557D">
        <w:rPr>
          <w:rFonts w:ascii="Times New Roman" w:hAnsi="Times New Roman" w:cs="Times New Roman"/>
          <w:sz w:val="28"/>
          <w:szCs w:val="28"/>
        </w:rPr>
        <w:t xml:space="preserve"> из-за санкционного давления на Российскую Федерацию.</w:t>
      </w:r>
    </w:p>
    <w:p w14:paraId="7C326F55" w14:textId="42BEC675" w:rsidR="00CB0785" w:rsidRPr="00980ED4" w:rsidRDefault="00415AAB" w:rsidP="00CB07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ED4">
        <w:rPr>
          <w:rFonts w:ascii="Times New Roman" w:hAnsi="Times New Roman" w:cs="Times New Roman"/>
          <w:sz w:val="28"/>
          <w:szCs w:val="28"/>
        </w:rPr>
        <w:t>Пустующую нишу отечественных ювелирных изделий заполнят конкуренты, торгующие импортируемыми аксес</w:t>
      </w:r>
      <w:r w:rsidR="00980ED4">
        <w:rPr>
          <w:rFonts w:ascii="Times New Roman" w:hAnsi="Times New Roman" w:cs="Times New Roman"/>
          <w:sz w:val="28"/>
          <w:szCs w:val="28"/>
        </w:rPr>
        <w:t>с</w:t>
      </w:r>
      <w:r w:rsidRPr="00980ED4">
        <w:rPr>
          <w:rFonts w:ascii="Times New Roman" w:hAnsi="Times New Roman" w:cs="Times New Roman"/>
          <w:sz w:val="28"/>
          <w:szCs w:val="28"/>
        </w:rPr>
        <w:t>уарами  и биж</w:t>
      </w:r>
      <w:r w:rsidR="00980ED4">
        <w:rPr>
          <w:rFonts w:ascii="Times New Roman" w:hAnsi="Times New Roman" w:cs="Times New Roman"/>
          <w:sz w:val="28"/>
          <w:szCs w:val="28"/>
        </w:rPr>
        <w:t>у</w:t>
      </w:r>
      <w:r w:rsidRPr="00980ED4">
        <w:rPr>
          <w:rFonts w:ascii="Times New Roman" w:hAnsi="Times New Roman" w:cs="Times New Roman"/>
          <w:sz w:val="28"/>
          <w:szCs w:val="28"/>
        </w:rPr>
        <w:t>терией из недра</w:t>
      </w:r>
      <w:r w:rsidR="00980ED4">
        <w:rPr>
          <w:rFonts w:ascii="Times New Roman" w:hAnsi="Times New Roman" w:cs="Times New Roman"/>
          <w:sz w:val="28"/>
          <w:szCs w:val="28"/>
        </w:rPr>
        <w:t xml:space="preserve">гоценных </w:t>
      </w:r>
      <w:r w:rsidRPr="00980ED4">
        <w:rPr>
          <w:rFonts w:ascii="Times New Roman" w:hAnsi="Times New Roman" w:cs="Times New Roman"/>
          <w:sz w:val="28"/>
          <w:szCs w:val="28"/>
        </w:rPr>
        <w:t>металлов</w:t>
      </w:r>
      <w:r w:rsidR="00980ED4">
        <w:rPr>
          <w:rFonts w:ascii="Times New Roman" w:hAnsi="Times New Roman" w:cs="Times New Roman"/>
          <w:sz w:val="28"/>
          <w:szCs w:val="28"/>
        </w:rPr>
        <w:t>,</w:t>
      </w:r>
      <w:r w:rsidRPr="00980ED4">
        <w:rPr>
          <w:rFonts w:ascii="Times New Roman" w:hAnsi="Times New Roman" w:cs="Times New Roman"/>
          <w:sz w:val="28"/>
          <w:szCs w:val="28"/>
        </w:rPr>
        <w:t xml:space="preserve"> для кот</w:t>
      </w:r>
      <w:r w:rsidR="00980ED4">
        <w:rPr>
          <w:rFonts w:ascii="Times New Roman" w:hAnsi="Times New Roman" w:cs="Times New Roman"/>
          <w:sz w:val="28"/>
          <w:szCs w:val="28"/>
        </w:rPr>
        <w:t>о</w:t>
      </w:r>
      <w:r w:rsidRPr="00980ED4">
        <w:rPr>
          <w:rFonts w:ascii="Times New Roman" w:hAnsi="Times New Roman" w:cs="Times New Roman"/>
          <w:sz w:val="28"/>
          <w:szCs w:val="28"/>
        </w:rPr>
        <w:t xml:space="preserve">рых не установлены ограничения для применения </w:t>
      </w:r>
      <w:r w:rsidR="00980ED4">
        <w:rPr>
          <w:rFonts w:ascii="Times New Roman" w:hAnsi="Times New Roman" w:cs="Times New Roman"/>
          <w:sz w:val="28"/>
          <w:szCs w:val="28"/>
        </w:rPr>
        <w:t>УСН и АУСН.</w:t>
      </w:r>
    </w:p>
    <w:p w14:paraId="350D0BAE" w14:textId="67E49238" w:rsidR="00CB0785" w:rsidRPr="00720C38" w:rsidRDefault="00415AAB" w:rsidP="00720C38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FA">
        <w:rPr>
          <w:rFonts w:ascii="Times New Roman" w:hAnsi="Times New Roman" w:cs="Times New Roman"/>
          <w:sz w:val="28"/>
          <w:szCs w:val="28"/>
        </w:rPr>
        <w:t>В ситуации с закрытием внешних рынков для экспорта золота из Российской Федерации представляется логичным по крайней мере не предпринимать действий, влекущих усложнение регулирования оборота ДМДК, а также увеличение издержек и налоговой нагрузки для производителей и продавцов продукции из ДМДК. Наоборот, крайне важным является принятие мер по расширению внутреннего рынка и снятию барьеров для его развития.</w:t>
      </w:r>
    </w:p>
    <w:p w14:paraId="6DDC7E6C" w14:textId="1548C7C7" w:rsidR="000917C4" w:rsidRPr="009A2EFA" w:rsidRDefault="000917C4" w:rsidP="00D46A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FA">
        <w:rPr>
          <w:rFonts w:ascii="Times New Roman" w:hAnsi="Times New Roman" w:cs="Times New Roman"/>
          <w:sz w:val="28"/>
          <w:szCs w:val="28"/>
        </w:rPr>
        <w:t>С учетом вышеизложенного считаем</w:t>
      </w:r>
      <w:r w:rsidR="00D862CE">
        <w:rPr>
          <w:rFonts w:ascii="Times New Roman" w:hAnsi="Times New Roman" w:cs="Times New Roman"/>
          <w:sz w:val="28"/>
          <w:szCs w:val="28"/>
        </w:rPr>
        <w:t>,</w:t>
      </w:r>
      <w:r w:rsidRPr="009A2EFA">
        <w:rPr>
          <w:rFonts w:ascii="Times New Roman" w:hAnsi="Times New Roman" w:cs="Times New Roman"/>
          <w:sz w:val="28"/>
          <w:szCs w:val="28"/>
        </w:rPr>
        <w:t xml:space="preserve"> что </w:t>
      </w:r>
      <w:r w:rsidR="009A2EFA">
        <w:rPr>
          <w:rFonts w:ascii="Times New Roman" w:hAnsi="Times New Roman" w:cs="Times New Roman"/>
          <w:sz w:val="28"/>
          <w:szCs w:val="28"/>
        </w:rPr>
        <w:t>введение запре</w:t>
      </w:r>
      <w:r w:rsidR="00D862CE">
        <w:rPr>
          <w:rFonts w:ascii="Times New Roman" w:hAnsi="Times New Roman" w:cs="Times New Roman"/>
          <w:sz w:val="28"/>
          <w:szCs w:val="28"/>
        </w:rPr>
        <w:t>т</w:t>
      </w:r>
      <w:r w:rsidR="009A2EFA">
        <w:rPr>
          <w:rFonts w:ascii="Times New Roman" w:hAnsi="Times New Roman" w:cs="Times New Roman"/>
          <w:sz w:val="28"/>
          <w:szCs w:val="28"/>
        </w:rPr>
        <w:t>а</w:t>
      </w:r>
      <w:r w:rsidR="00D862CE">
        <w:rPr>
          <w:rFonts w:ascii="Times New Roman" w:hAnsi="Times New Roman" w:cs="Times New Roman"/>
          <w:sz w:val="28"/>
          <w:szCs w:val="28"/>
        </w:rPr>
        <w:t xml:space="preserve"> применять</w:t>
      </w:r>
      <w:r w:rsidR="009A2EFA">
        <w:rPr>
          <w:rFonts w:ascii="Times New Roman" w:hAnsi="Times New Roman" w:cs="Times New Roman"/>
          <w:sz w:val="28"/>
          <w:szCs w:val="28"/>
        </w:rPr>
        <w:t xml:space="preserve"> </w:t>
      </w:r>
      <w:r w:rsidR="00D862CE">
        <w:rPr>
          <w:rFonts w:ascii="Times New Roman" w:hAnsi="Times New Roman" w:cs="Times New Roman"/>
          <w:sz w:val="28"/>
          <w:szCs w:val="28"/>
        </w:rPr>
        <w:t>АУСН,</w:t>
      </w:r>
      <w:r w:rsidR="00D862CE" w:rsidRPr="00D862CE">
        <w:rPr>
          <w:rFonts w:ascii="Times New Roman" w:hAnsi="Times New Roman" w:cs="Times New Roman"/>
          <w:sz w:val="28"/>
          <w:szCs w:val="28"/>
        </w:rPr>
        <w:t xml:space="preserve"> </w:t>
      </w:r>
      <w:r w:rsidR="00D862CE">
        <w:rPr>
          <w:rFonts w:ascii="Times New Roman" w:hAnsi="Times New Roman" w:cs="Times New Roman"/>
          <w:sz w:val="28"/>
          <w:szCs w:val="28"/>
        </w:rPr>
        <w:t>как и уже принятого запрета  на  применение</w:t>
      </w:r>
      <w:r w:rsidR="00720C38">
        <w:rPr>
          <w:rFonts w:ascii="Times New Roman" w:hAnsi="Times New Roman" w:cs="Times New Roman"/>
          <w:sz w:val="28"/>
          <w:szCs w:val="28"/>
        </w:rPr>
        <w:t xml:space="preserve">  УСН</w:t>
      </w:r>
      <w:r w:rsidR="00D862CE">
        <w:rPr>
          <w:rFonts w:ascii="Times New Roman" w:hAnsi="Times New Roman" w:cs="Times New Roman"/>
          <w:sz w:val="28"/>
          <w:szCs w:val="28"/>
        </w:rPr>
        <w:t xml:space="preserve">, предприятиям осуществляющих производство и реализацию ювелирных изделий  </w:t>
      </w:r>
      <w:r w:rsidRPr="00D862CE">
        <w:rPr>
          <w:rFonts w:ascii="Times New Roman" w:hAnsi="Times New Roman" w:cs="Times New Roman"/>
          <w:sz w:val="28"/>
          <w:szCs w:val="28"/>
        </w:rPr>
        <w:t xml:space="preserve">приведет к </w:t>
      </w:r>
      <w:r w:rsidRPr="00D862CE">
        <w:rPr>
          <w:rFonts w:ascii="Times New Roman" w:eastAsia="Calibri" w:hAnsi="Times New Roman" w:cs="Times New Roman"/>
          <w:sz w:val="28"/>
          <w:szCs w:val="28"/>
        </w:rPr>
        <w:t>негативным социально экономическим и финансовым последствиям.</w:t>
      </w:r>
    </w:p>
    <w:p w14:paraId="04B3A826" w14:textId="74DC4538" w:rsidR="000917C4" w:rsidRPr="00D46A1D" w:rsidRDefault="00D46A1D" w:rsidP="00D46A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A1D">
        <w:rPr>
          <w:rFonts w:ascii="Times New Roman" w:hAnsi="Times New Roman" w:cs="Times New Roman"/>
          <w:sz w:val="28"/>
          <w:szCs w:val="28"/>
        </w:rPr>
        <w:t>Предлагаем исключить из текста законопроекта статью 4 как внесенную без экономического обоснования, без исследования рынка, без оценки последствий для микробизнеса и экономических расчетов.</w:t>
      </w:r>
    </w:p>
    <w:p w14:paraId="3FB73D2D" w14:textId="77777777" w:rsidR="00CB2680" w:rsidRPr="00B91913" w:rsidRDefault="00CB2680"/>
    <w:sectPr w:rsidR="00CB2680" w:rsidRPr="00B9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B4441"/>
    <w:multiLevelType w:val="hybridMultilevel"/>
    <w:tmpl w:val="6EEA8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852FD"/>
    <w:multiLevelType w:val="hybridMultilevel"/>
    <w:tmpl w:val="D86C4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C20A7"/>
    <w:multiLevelType w:val="hybridMultilevel"/>
    <w:tmpl w:val="529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41250262">
    <w:abstractNumId w:val="1"/>
  </w:num>
  <w:num w:numId="2" w16cid:durableId="1665932570">
    <w:abstractNumId w:val="0"/>
  </w:num>
  <w:num w:numId="3" w16cid:durableId="2114275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46"/>
    <w:rsid w:val="000917C4"/>
    <w:rsid w:val="00165B4C"/>
    <w:rsid w:val="001A2841"/>
    <w:rsid w:val="001C3713"/>
    <w:rsid w:val="002228C6"/>
    <w:rsid w:val="0022337D"/>
    <w:rsid w:val="00240DBD"/>
    <w:rsid w:val="002B1D7E"/>
    <w:rsid w:val="003864B4"/>
    <w:rsid w:val="00415AAB"/>
    <w:rsid w:val="00442795"/>
    <w:rsid w:val="004A5EE0"/>
    <w:rsid w:val="004B50C2"/>
    <w:rsid w:val="004E6500"/>
    <w:rsid w:val="00503ACF"/>
    <w:rsid w:val="00513BCA"/>
    <w:rsid w:val="005160A7"/>
    <w:rsid w:val="005D52ED"/>
    <w:rsid w:val="00670DB9"/>
    <w:rsid w:val="0069031C"/>
    <w:rsid w:val="006E4278"/>
    <w:rsid w:val="00711C69"/>
    <w:rsid w:val="00720C38"/>
    <w:rsid w:val="007E557D"/>
    <w:rsid w:val="008772B0"/>
    <w:rsid w:val="00941E72"/>
    <w:rsid w:val="00980ED4"/>
    <w:rsid w:val="009A2EFA"/>
    <w:rsid w:val="00A27133"/>
    <w:rsid w:val="00AF4AC1"/>
    <w:rsid w:val="00B82D85"/>
    <w:rsid w:val="00B91913"/>
    <w:rsid w:val="00BC5D60"/>
    <w:rsid w:val="00C25263"/>
    <w:rsid w:val="00C36749"/>
    <w:rsid w:val="00C62ED0"/>
    <w:rsid w:val="00C75F92"/>
    <w:rsid w:val="00CB0785"/>
    <w:rsid w:val="00CB2680"/>
    <w:rsid w:val="00D27C0B"/>
    <w:rsid w:val="00D3710C"/>
    <w:rsid w:val="00D46A1D"/>
    <w:rsid w:val="00D862CE"/>
    <w:rsid w:val="00D96B76"/>
    <w:rsid w:val="00DC2746"/>
    <w:rsid w:val="00E17E26"/>
    <w:rsid w:val="00E27E84"/>
    <w:rsid w:val="00E455E2"/>
    <w:rsid w:val="00E672C4"/>
    <w:rsid w:val="00F75D83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7DB3"/>
  <w15:chartTrackingRefBased/>
  <w15:docId w15:val="{2CC65947-33D3-4255-9989-8BC0483C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2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C2746"/>
    <w:pPr>
      <w:widowControl w:val="0"/>
      <w:shd w:val="clear" w:color="auto" w:fill="FFFFFF"/>
      <w:spacing w:after="0" w:line="391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uiPriority w:val="99"/>
    <w:unhideWhenUsed/>
    <w:rsid w:val="00DC2746"/>
    <w:pPr>
      <w:spacing w:after="0" w:line="276" w:lineRule="auto"/>
      <w:jc w:val="center"/>
    </w:pPr>
    <w:rPr>
      <w:rFonts w:ascii="Times New Roman" w:eastAsia="Times New Roman" w:hAnsi="Times New Roman" w:cs="Times New Roman"/>
      <w:b/>
      <w:sz w:val="30"/>
      <w:szCs w:val="3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C2746"/>
    <w:rPr>
      <w:rFonts w:ascii="Times New Roman" w:eastAsia="Times New Roman" w:hAnsi="Times New Roman" w:cs="Times New Roman"/>
      <w:b/>
      <w:sz w:val="30"/>
      <w:szCs w:val="30"/>
      <w:lang w:eastAsia="ru-RU"/>
    </w:rPr>
  </w:style>
  <w:style w:type="paragraph" w:styleId="a6">
    <w:name w:val="List Paragraph"/>
    <w:basedOn w:val="a"/>
    <w:uiPriority w:val="34"/>
    <w:qFormat/>
    <w:rsid w:val="00223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Manuale User</dc:creator>
  <cp:keywords/>
  <dc:description/>
  <cp:lastModifiedBy>Manuale User</cp:lastModifiedBy>
  <cp:revision>8</cp:revision>
  <dcterms:created xsi:type="dcterms:W3CDTF">2022-08-01T09:28:00Z</dcterms:created>
  <dcterms:modified xsi:type="dcterms:W3CDTF">2022-10-10T12:18:00Z</dcterms:modified>
</cp:coreProperties>
</file>